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48263A8C" w:rsidR="00EE3697" w:rsidRDefault="00EE3697" w:rsidP="002C410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25E6893B" w:rsidR="00EE3697" w:rsidRPr="00406D5C" w:rsidRDefault="00215D6D" w:rsidP="00D56B37">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MOBILIOS APSAUGINĖS ŠIRMOS (11810)</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5AC9C53A" w14:textId="602BD2D9"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8A2B6B">
              <w:rPr>
                <w:color w:val="000000" w:themeColor="text1"/>
              </w:rPr>
              <w:t>mobilias apsaugines širmas</w:t>
            </w:r>
            <w:r w:rsidR="00692BC1">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w:t>
            </w:r>
            <w:r w:rsidR="00551FA8" w:rsidRPr="000F190A">
              <w:rPr>
                <w:kern w:val="2"/>
                <w:szCs w:val="24"/>
              </w:rPr>
              <w:lastRenderedPageBreak/>
              <w:t>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lastRenderedPageBreak/>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1480EAC3" w:rsidR="00EE3697" w:rsidRPr="00401327" w:rsidRDefault="008A2B6B" w:rsidP="00FB11C9">
            <w:pPr>
              <w:jc w:val="both"/>
              <w:rPr>
                <w:kern w:val="2"/>
                <w:szCs w:val="24"/>
              </w:rPr>
            </w:pPr>
            <w:r>
              <w:rPr>
                <w:color w:val="000000" w:themeColor="text1"/>
              </w:rPr>
              <w:t>Mobilios apsauginės širmos</w:t>
            </w:r>
            <w:r w:rsidRPr="00D32342">
              <w:rPr>
                <w:bCs/>
                <w:caps/>
                <w:szCs w:val="24"/>
              </w:rPr>
              <w:t xml:space="preserve"> </w:t>
            </w:r>
            <w:r w:rsidR="00D32342" w:rsidRPr="00D32342">
              <w:rPr>
                <w:bCs/>
                <w:caps/>
                <w:szCs w:val="24"/>
              </w:rPr>
              <w:t>(</w:t>
            </w:r>
            <w:r w:rsidR="00ED25BD">
              <w:rPr>
                <w:bCs/>
                <w:caps/>
                <w:szCs w:val="24"/>
              </w:rPr>
              <w:t>1</w:t>
            </w:r>
            <w:r>
              <w:rPr>
                <w:bCs/>
                <w:caps/>
                <w:szCs w:val="24"/>
              </w:rPr>
              <w:t>1810</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7BFD4503"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 xml:space="preserve">pristatomos </w:t>
            </w:r>
            <w:r w:rsidR="00BA507F" w:rsidRPr="0001149C">
              <w:rPr>
                <w:b/>
                <w:bCs/>
                <w:kern w:val="2"/>
                <w:szCs w:val="24"/>
              </w:rPr>
              <w:t>vienu kartu</w:t>
            </w:r>
          </w:p>
        </w:tc>
        <w:tc>
          <w:tcPr>
            <w:tcW w:w="7077" w:type="dxa"/>
            <w:gridSpan w:val="2"/>
          </w:tcPr>
          <w:p w14:paraId="65C8E167" w14:textId="1CE5D5F6"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F42087">
              <w:rPr>
                <w:kern w:val="2"/>
                <w:szCs w:val="24"/>
              </w:rPr>
              <w:t xml:space="preserve">ir surinkti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652149">
              <w:rPr>
                <w:b/>
                <w:bCs/>
                <w:kern w:val="2"/>
                <w:szCs w:val="24"/>
              </w:rPr>
              <w:t>4</w:t>
            </w:r>
            <w:r w:rsidR="00FC73BC" w:rsidRPr="00786A87">
              <w:rPr>
                <w:b/>
                <w:bCs/>
                <w:kern w:val="2"/>
                <w:szCs w:val="24"/>
              </w:rPr>
              <w:t xml:space="preserve"> </w:t>
            </w:r>
            <w:r w:rsidR="00FC73BC">
              <w:rPr>
                <w:b/>
                <w:bCs/>
                <w:kern w:val="2"/>
                <w:szCs w:val="24"/>
              </w:rPr>
              <w:t>(</w:t>
            </w:r>
            <w:r w:rsidR="00652149">
              <w:rPr>
                <w:b/>
                <w:bCs/>
                <w:kern w:val="2"/>
                <w:szCs w:val="24"/>
              </w:rPr>
              <w:t>keturis</w:t>
            </w:r>
            <w:r w:rsidR="00FC73BC">
              <w:rPr>
                <w:b/>
                <w:bCs/>
                <w:kern w:val="2"/>
                <w:szCs w:val="24"/>
              </w:rPr>
              <w:t xml:space="preserve">) </w:t>
            </w:r>
            <w:r w:rsidR="000E1CDE">
              <w:rPr>
                <w:bCs/>
                <w:kern w:val="2"/>
                <w:szCs w:val="24"/>
              </w:rPr>
              <w:t>mėnesius</w:t>
            </w:r>
            <w:r w:rsidR="00922238" w:rsidRPr="00786A87">
              <w:rPr>
                <w:kern w:val="2"/>
                <w:szCs w:val="24"/>
              </w:rPr>
              <w:t xml:space="preserve"> </w:t>
            </w:r>
            <w:r w:rsidR="00922238" w:rsidRPr="00FC73BC">
              <w:rPr>
                <w:kern w:val="2"/>
                <w:szCs w:val="24"/>
              </w:rPr>
              <w:t>nuo užsakymo pateikimo dienos</w:t>
            </w:r>
            <w:r w:rsidR="007C4848">
              <w:rPr>
                <w:kern w:val="2"/>
                <w:szCs w:val="24"/>
              </w:rPr>
              <w:t xml:space="preserve"> ši</w:t>
            </w:r>
            <w:r w:rsidR="009D6079">
              <w:rPr>
                <w:kern w:val="2"/>
                <w:szCs w:val="24"/>
              </w:rPr>
              <w:t>ais</w:t>
            </w:r>
            <w:r w:rsidR="00922238" w:rsidRPr="00FC73BC">
              <w:rPr>
                <w:kern w:val="2"/>
                <w:szCs w:val="24"/>
              </w:rPr>
              <w:t xml:space="preserve"> adres</w:t>
            </w:r>
            <w:r w:rsidR="009D6079">
              <w:rPr>
                <w:kern w:val="2"/>
                <w:szCs w:val="24"/>
              </w:rPr>
              <w:t>ais</w:t>
            </w:r>
            <w:r w:rsidR="009D006A">
              <w:rPr>
                <w:kern w:val="2"/>
                <w:szCs w:val="24"/>
              </w:rPr>
              <w:t>:</w:t>
            </w:r>
            <w:r w:rsidR="00922238" w:rsidRPr="00FC73BC">
              <w:rPr>
                <w:kern w:val="2"/>
                <w:szCs w:val="24"/>
              </w:rPr>
              <w:t xml:space="preserve"> </w:t>
            </w:r>
            <w:r w:rsidR="00922238" w:rsidRPr="00FC73BC">
              <w:t>Santariškių g. 2</w:t>
            </w:r>
            <w:r w:rsidR="009D6079">
              <w:t xml:space="preserve"> ir Santariškių g. 7</w:t>
            </w:r>
            <w:r w:rsidR="00922238" w:rsidRPr="00FC73BC">
              <w:t>,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E3BDBAA" w:rsidR="00EE3697" w:rsidRPr="000F1646" w:rsidRDefault="000F1646" w:rsidP="000F1646">
            <w:pPr>
              <w:pStyle w:val="CommentText"/>
              <w:jc w:val="both"/>
              <w:rPr>
                <w:sz w:val="24"/>
              </w:rPr>
            </w:pPr>
            <w:r w:rsidRPr="000F1646">
              <w:rPr>
                <w:sz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5F6AA4">
              <w:rPr>
                <w:sz w:val="24"/>
              </w:rPr>
              <w:t>2</w:t>
            </w:r>
            <w:r w:rsidRPr="000F1646">
              <w:rPr>
                <w:sz w:val="24"/>
              </w:rPr>
              <w:t>0 (</w:t>
            </w:r>
            <w:r w:rsidR="00340016">
              <w:rPr>
                <w:sz w:val="24"/>
              </w:rPr>
              <w:t>dvi</w:t>
            </w:r>
            <w:r w:rsidRPr="000F1646">
              <w:rPr>
                <w:sz w:val="24"/>
              </w:rPr>
              <w:t>dešimt)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212F9117" w14:textId="77777777" w:rsidR="00025841" w:rsidRPr="000F190A" w:rsidRDefault="00025841" w:rsidP="00025841">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38DDD155" w14:textId="77777777" w:rsidR="00025841" w:rsidRPr="000F190A" w:rsidRDefault="00025841" w:rsidP="00025841">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30B489A3" w14:textId="77777777" w:rsidR="00025841" w:rsidRPr="0000783B" w:rsidRDefault="00025841" w:rsidP="00025841">
            <w:pPr>
              <w:jc w:val="both"/>
              <w:rPr>
                <w:szCs w:val="24"/>
              </w:rPr>
            </w:pPr>
            <w:r w:rsidRPr="0000783B">
              <w:rPr>
                <w:szCs w:val="24"/>
              </w:rPr>
              <w:t xml:space="preserve">4.5.3. </w:t>
            </w:r>
            <w:r w:rsidRPr="00EA25B9">
              <w:rPr>
                <w:szCs w:val="24"/>
              </w:rPr>
              <w:t>Sutarties 13.1.1. punkte nurodytus dokumentus</w:t>
            </w:r>
            <w:r>
              <w:rPr>
                <w:szCs w:val="24"/>
              </w:rPr>
              <w:t xml:space="preserve"> </w:t>
            </w:r>
            <w:r w:rsidRPr="0000783B">
              <w:rPr>
                <w:szCs w:val="24"/>
              </w:rPr>
              <w:t>(jeigu taikoma)</w:t>
            </w:r>
            <w:r>
              <w:rPr>
                <w:szCs w:val="24"/>
              </w:rPr>
              <w:t>.</w:t>
            </w:r>
          </w:p>
          <w:p w14:paraId="1911114D" w14:textId="77777777" w:rsidR="00025841" w:rsidRPr="0000783B" w:rsidRDefault="00025841" w:rsidP="00025841">
            <w:pPr>
              <w:jc w:val="both"/>
              <w:rPr>
                <w:szCs w:val="24"/>
              </w:rPr>
            </w:pPr>
            <w:r w:rsidRPr="0000783B">
              <w:rPr>
                <w:szCs w:val="24"/>
              </w:rPr>
              <w:t>4.5.4.</w:t>
            </w:r>
            <w:r>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3ED17DB5" w:rsidR="00EE3697" w:rsidRPr="000F190A" w:rsidRDefault="00025841" w:rsidP="00025841">
            <w:pPr>
              <w:jc w:val="both"/>
              <w:rPr>
                <w:kern w:val="2"/>
                <w:szCs w:val="24"/>
              </w:rPr>
            </w:pPr>
            <w:r w:rsidRPr="000F190A">
              <w:rPr>
                <w:kern w:val="2"/>
                <w:szCs w:val="24"/>
              </w:rPr>
              <w:t>4.5.5. Tiekėjui nepateikus nurodytų dokumentų, laikoma, kad Prekės neatitinka Sutartyje nustatytų reikalavimų</w:t>
            </w:r>
            <w:r w:rsidR="00B81F36" w:rsidRPr="000F190A">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lastRenderedPageBreak/>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9081598" w:rsidR="00EE3697" w:rsidRPr="00BE700F" w:rsidRDefault="00653F29" w:rsidP="00653F29">
            <w:pPr>
              <w:rPr>
                <w:kern w:val="2"/>
                <w:szCs w:val="24"/>
              </w:rPr>
            </w:pPr>
            <w:r w:rsidRPr="00A73E99">
              <w:t>Fiksuoto</w:t>
            </w:r>
            <w:r w:rsidR="00DC167C">
              <w:t>s</w:t>
            </w:r>
            <w:r w:rsidRPr="00A73E99">
              <w:t xml:space="preserve"> kaino</w:t>
            </w:r>
            <w:r w:rsidR="00DC167C">
              <w:t>s</w:t>
            </w:r>
            <w:r w:rsidRPr="00A73E99">
              <w:t xml:space="preserve"> </w:t>
            </w:r>
            <w:r w:rsidRPr="00A73E99">
              <w:rPr>
                <w:kern w:val="2"/>
                <w:szCs w:val="24"/>
              </w:rPr>
              <w:t xml:space="preserve">kainodara </w:t>
            </w:r>
          </w:p>
        </w:tc>
      </w:tr>
      <w:tr w:rsidR="00EE3697" w14:paraId="70C4ABB1" w14:textId="77777777" w:rsidTr="001974B4">
        <w:trPr>
          <w:trHeight w:val="695"/>
        </w:trPr>
        <w:tc>
          <w:tcPr>
            <w:tcW w:w="2557" w:type="dxa"/>
          </w:tcPr>
          <w:p w14:paraId="2D3ED39A" w14:textId="503E4FB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sidR="00DC167C">
              <w:rPr>
                <w:b/>
                <w:bCs/>
                <w:kern w:val="2"/>
                <w:szCs w:val="24"/>
                <w:u w:val="single"/>
              </w:rPr>
              <w:t>s</w:t>
            </w:r>
            <w:r>
              <w:rPr>
                <w:b/>
                <w:bCs/>
                <w:kern w:val="2"/>
                <w:szCs w:val="24"/>
                <w:u w:val="single"/>
              </w:rPr>
              <w:t xml:space="preserve"> kain</w:t>
            </w:r>
            <w:r w:rsidR="00792710">
              <w:rPr>
                <w:b/>
                <w:bCs/>
                <w:kern w:val="2"/>
                <w:szCs w:val="24"/>
                <w:u w:val="single"/>
              </w:rPr>
              <w:t>o</w:t>
            </w:r>
            <w:r w:rsidR="00DC167C">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6E8A5EAC" w:rsidR="00EE3697" w:rsidRPr="00556ED3" w:rsidRDefault="006F4BCB" w:rsidP="0028063E">
            <w:pPr>
              <w:jc w:val="both"/>
              <w:rPr>
                <w:kern w:val="2"/>
                <w:szCs w:val="24"/>
              </w:rPr>
            </w:pPr>
            <w:r w:rsidRPr="00D90220">
              <w:rPr>
                <w:color w:val="000000"/>
                <w:kern w:val="2"/>
                <w:szCs w:val="24"/>
              </w:rPr>
              <w:t xml:space="preserve">5.2.2. </w:t>
            </w:r>
            <w:r w:rsidR="00DC167C" w:rsidRPr="00E61DEA">
              <w:rPr>
                <w:color w:val="000000"/>
                <w:kern w:val="2"/>
                <w:szCs w:val="24"/>
              </w:rPr>
              <w:t>Šioje Sutartyje Pradinės Sutarties vertė yra lygi</w:t>
            </w:r>
            <w:r w:rsidR="00DC167C">
              <w:rPr>
                <w:color w:val="000000"/>
                <w:kern w:val="2"/>
                <w:szCs w:val="24"/>
              </w:rPr>
              <w:t xml:space="preserve"> Tiekėjo pasiūlymo kainai be PVM, nurodytai už visą pirkimo dokumentuose ir Sutartyje nurodytą Prekių kiekį ir (ar) apimtį</w:t>
            </w:r>
            <w:r w:rsidR="001A6229">
              <w:rPr>
                <w:color w:val="000000"/>
                <w:kern w:val="2"/>
                <w:szCs w:val="24"/>
              </w:rPr>
              <w:t>.</w:t>
            </w:r>
            <w:r w:rsidR="00DC167C">
              <w:rPr>
                <w:color w:val="000000"/>
                <w:kern w:val="2"/>
                <w:szCs w:val="24"/>
              </w:rPr>
              <w:t xml:space="preserve"> </w:t>
            </w:r>
            <w:r w:rsidR="001A6229">
              <w:rPr>
                <w:color w:val="000000"/>
                <w:kern w:val="2"/>
                <w:szCs w:val="24"/>
              </w:rPr>
              <w:t xml:space="preserve"> </w:t>
            </w:r>
            <w:r w:rsidR="00BE700F">
              <w:rPr>
                <w:color w:val="000000"/>
                <w:kern w:val="2"/>
                <w:szCs w:val="24"/>
              </w:rPr>
              <w:t xml:space="preserve"> </w:t>
            </w:r>
            <w:r w:rsidR="00EE3697" w:rsidRPr="00556ED3">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D92BB05"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5E918179" w14:textId="4BD80D34" w:rsidR="001A03D8" w:rsidRPr="00AA5D70" w:rsidRDefault="00950364" w:rsidP="004C13E4">
            <w:pPr>
              <w:jc w:val="both"/>
              <w:rPr>
                <w:kern w:val="2"/>
                <w:szCs w:val="24"/>
              </w:rPr>
            </w:pPr>
            <w:r>
              <w:rPr>
                <w:kern w:val="2"/>
                <w:szCs w:val="24"/>
              </w:rPr>
              <w:t xml:space="preserve">Netaikoma </w:t>
            </w:r>
            <w:r w:rsidR="00EA3BF7">
              <w:rPr>
                <w:color w:val="000000"/>
                <w:kern w:val="2"/>
                <w:szCs w:val="24"/>
                <w:bdr w:val="none" w:sz="0" w:space="0" w:color="auto" w:frame="1"/>
              </w:rPr>
              <w:t xml:space="preserve">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lastRenderedPageBreak/>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01F2D608"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46646">
              <w:rPr>
                <w:iCs/>
              </w:rPr>
              <w:t>perdavimo</w:t>
            </w:r>
            <w:r w:rsidR="00E76040">
              <w:rPr>
                <w:iCs/>
              </w:rPr>
              <w:t>-</w:t>
            </w:r>
            <w:r w:rsidR="00946646">
              <w:rPr>
                <w:iCs/>
              </w:rPr>
              <w:t>priėmimo</w:t>
            </w:r>
            <w:r w:rsidR="00515D8D">
              <w:rPr>
                <w:iCs/>
              </w:rPr>
              <w:t xml:space="preserve"> </w:t>
            </w:r>
            <w:r w:rsidRPr="002B1176">
              <w:rPr>
                <w:iCs/>
              </w:rPr>
              <w:t>aktas. PVM  sąskaitoje faktūroje turi būti nurodytas Sutarties numeris ir data</w:t>
            </w:r>
            <w:r>
              <w:rPr>
                <w:iCs/>
              </w:rPr>
              <w:t>.</w:t>
            </w:r>
          </w:p>
          <w:p w14:paraId="53270E12" w14:textId="518F18A5"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 xml:space="preserve">įvykdžius </w:t>
            </w:r>
            <w:r w:rsidR="0069753B" w:rsidRPr="00567ED6">
              <w:rPr>
                <w:kern w:val="2"/>
                <w:szCs w:val="24"/>
                <w:shd w:val="clear" w:color="auto" w:fill="FFFFFF"/>
              </w:rPr>
              <w:t>visus sutartinius įsipareigojimus, sumokama visa Sutarties kaina</w:t>
            </w:r>
            <w:r w:rsidR="006D3AE5" w:rsidRPr="00F60AE3">
              <w:rPr>
                <w:kern w:val="2"/>
                <w:sz w:val="22"/>
                <w:szCs w:val="22"/>
                <w:shd w:val="clear" w:color="auto" w:fill="FFFFFF"/>
              </w:rPr>
              <w:t>.</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1445C851" w:rsidR="001A03D8" w:rsidRPr="00503A0C" w:rsidRDefault="00474845" w:rsidP="001A03D8">
            <w:pPr>
              <w:jc w:val="both"/>
              <w:rPr>
                <w:szCs w:val="24"/>
              </w:rPr>
            </w:pPr>
            <w:r>
              <w:rPr>
                <w:szCs w:val="24"/>
              </w:rPr>
              <w:t xml:space="preserve">Prekėms nustatomas Tiekėjo pasiūlytas arba Prekių gamintojo taikomas garantinis terminas, kuris </w:t>
            </w:r>
            <w:r w:rsidR="005D7E80">
              <w:rPr>
                <w:szCs w:val="24"/>
              </w:rPr>
              <w:t xml:space="preserve">turi būti </w:t>
            </w:r>
            <w:r w:rsidR="005D7E80" w:rsidRPr="006444C6">
              <w:rPr>
                <w:iCs/>
                <w:sz w:val="22"/>
              </w:rPr>
              <w:t>ne</w:t>
            </w:r>
            <w:r w:rsidR="00025841" w:rsidRPr="00E646BF">
              <w:rPr>
                <w:szCs w:val="24"/>
              </w:rPr>
              <w:t xml:space="preserve"> trumpesnis nei </w:t>
            </w:r>
            <w:r w:rsidR="00025841" w:rsidRPr="00E646BF">
              <w:rPr>
                <w:b/>
                <w:szCs w:val="24"/>
              </w:rPr>
              <w:t>24 (dvidešimt keturi)</w:t>
            </w:r>
            <w:r w:rsidR="00025841" w:rsidRPr="00E646BF">
              <w:rPr>
                <w:szCs w:val="24"/>
              </w:rPr>
              <w:t xml:space="preserve"> mėnesiai. </w:t>
            </w:r>
            <w:r w:rsidR="00025841" w:rsidRPr="00E646BF">
              <w:rPr>
                <w:kern w:val="2"/>
                <w:szCs w:val="24"/>
              </w:rPr>
              <w:t xml:space="preserve">Garantinis terminas, skaičiuojamas nuo </w:t>
            </w:r>
            <w:r w:rsidR="00025841" w:rsidRPr="009C3590">
              <w:rPr>
                <w:color w:val="000000"/>
                <w:szCs w:val="24"/>
              </w:rPr>
              <w:t>Prekių perdavimo–priėmimo akto </w:t>
            </w:r>
            <w:r w:rsidR="00025841" w:rsidRPr="004B6A38" w:rsidDel="004B6A38">
              <w:rPr>
                <w:iCs/>
                <w:szCs w:val="24"/>
              </w:rPr>
              <w:t xml:space="preserve"> </w:t>
            </w:r>
            <w:r w:rsidR="00025841" w:rsidRPr="00B7774E">
              <w:rPr>
                <w:szCs w:val="24"/>
              </w:rPr>
              <w:t>pasirašymo dienos</w:t>
            </w:r>
            <w:r w:rsidR="001B0F0F">
              <w:rPr>
                <w:szCs w:val="24"/>
              </w:rPr>
              <w:t xml:space="preserve">. </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lastRenderedPageBreak/>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lastRenderedPageBreak/>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lastRenderedPageBreak/>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lastRenderedPageBreak/>
              <w:t xml:space="preserve">10.2. </w:t>
            </w:r>
            <w:r>
              <w:rPr>
                <w:b/>
                <w:bCs/>
                <w:color w:val="000000"/>
              </w:rPr>
              <w:t>Dideli arba nuolatiniai esminės Sutarties sąlygos vykdymo trūkumai</w:t>
            </w:r>
          </w:p>
        </w:tc>
        <w:tc>
          <w:tcPr>
            <w:tcW w:w="7077" w:type="dxa"/>
            <w:gridSpan w:val="2"/>
          </w:tcPr>
          <w:p w14:paraId="44DE30F8" w14:textId="384E0B05"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w:t>
            </w:r>
            <w:r w:rsidR="00F42087">
              <w:rPr>
                <w:rFonts w:eastAsia="Arial"/>
                <w:color w:val="000000" w:themeColor="text1"/>
                <w:kern w:val="2"/>
                <w:szCs w:val="24"/>
                <w:lang w:val="lt"/>
              </w:rPr>
              <w:t xml:space="preserve"> ir surinkti</w:t>
            </w:r>
            <w:r w:rsidRPr="000F1646">
              <w:rPr>
                <w:rFonts w:eastAsia="Arial"/>
                <w:color w:val="000000" w:themeColor="text1"/>
                <w:kern w:val="2"/>
                <w:szCs w:val="24"/>
                <w:lang w:val="lt"/>
              </w:rPr>
              <w:t xml:space="preserve"> Prekes daugiau nei 15 (penkiolika) dienų;</w:t>
            </w:r>
          </w:p>
          <w:p w14:paraId="1B0970B7" w14:textId="250991B0"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w:t>
            </w:r>
            <w:r w:rsidR="00F42087">
              <w:rPr>
                <w:rFonts w:eastAsia="Arial"/>
                <w:color w:val="000000" w:themeColor="text1"/>
                <w:kern w:val="2"/>
                <w:szCs w:val="24"/>
                <w:lang w:val="lt"/>
              </w:rPr>
              <w:t xml:space="preserve"> arba surenka</w:t>
            </w:r>
            <w:r w:rsidRPr="000F1646">
              <w:rPr>
                <w:rFonts w:eastAsia="Arial"/>
                <w:color w:val="000000" w:themeColor="text1"/>
                <w:kern w:val="2"/>
                <w:szCs w:val="24"/>
                <w:lang w:val="lt"/>
              </w:rPr>
              <w:t xml:space="preserve">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18F03AF"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8636A3">
              <w:rPr>
                <w:b/>
                <w:color w:val="000000"/>
                <w:kern w:val="2"/>
                <w:szCs w:val="24"/>
              </w:rPr>
              <w:t>8</w:t>
            </w:r>
            <w:r w:rsidR="00937A34" w:rsidRPr="00937A34">
              <w:rPr>
                <w:b/>
                <w:szCs w:val="24"/>
              </w:rPr>
              <w:t xml:space="preserve"> (</w:t>
            </w:r>
            <w:r w:rsidR="00003525">
              <w:rPr>
                <w:b/>
                <w:szCs w:val="24"/>
              </w:rPr>
              <w:t>aštuo</w:t>
            </w:r>
            <w:r w:rsidR="00937A34" w:rsidRPr="00937A34">
              <w:rPr>
                <w:b/>
                <w:szCs w:val="24"/>
              </w:rPr>
              <w:t>ni)</w:t>
            </w:r>
            <w:r w:rsidR="00A03996">
              <w:rPr>
                <w:b/>
                <w:szCs w:val="24"/>
              </w:rPr>
              <w:t xml:space="preserve">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003525">
              <w:rPr>
                <w:szCs w:val="24"/>
              </w:rPr>
              <w:t>6</w:t>
            </w:r>
            <w:r w:rsidR="00A03996">
              <w:rPr>
                <w:szCs w:val="24"/>
              </w:rPr>
              <w:t xml:space="preserve"> </w:t>
            </w:r>
            <w:r w:rsidR="00A03996" w:rsidRPr="00393270">
              <w:rPr>
                <w:szCs w:val="24"/>
              </w:rPr>
              <w:t>(</w:t>
            </w:r>
            <w:r w:rsidR="00003525">
              <w:rPr>
                <w:szCs w:val="24"/>
              </w:rPr>
              <w:t>šeši</w:t>
            </w:r>
            <w:r w:rsidR="00A03996">
              <w:rPr>
                <w:szCs w:val="24"/>
              </w:rPr>
              <w:t>)</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0" w:name="_Hlk194067982"/>
            <w:r>
              <w:rPr>
                <w:kern w:val="2"/>
                <w:szCs w:val="24"/>
              </w:rPr>
              <w:t xml:space="preserve">Netaikoma </w:t>
            </w:r>
            <w:r w:rsidRPr="00896E1F">
              <w:rPr>
                <w:kern w:val="2"/>
                <w:szCs w:val="24"/>
              </w:rPr>
              <w:t xml:space="preserve"> </w:t>
            </w:r>
            <w:bookmarkEnd w:id="0"/>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B26E2BA"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00F42087">
              <w:rPr>
                <w:rFonts w:eastAsia="Arial"/>
                <w:color w:val="000000" w:themeColor="text1"/>
                <w:kern w:val="2"/>
                <w:szCs w:val="24"/>
                <w:lang w:val="lt"/>
              </w:rPr>
              <w:t xml:space="preserve">ir surinkti </w:t>
            </w:r>
            <w:r w:rsidRPr="000F1646">
              <w:rPr>
                <w:rFonts w:eastAsia="Arial"/>
                <w:color w:val="000000" w:themeColor="text1"/>
                <w:kern w:val="2"/>
                <w:szCs w:val="24"/>
                <w:lang w:val="lt"/>
              </w:rPr>
              <w:t xml:space="preserve">Prekes daugiau </w:t>
            </w:r>
            <w:r w:rsidR="00F96049">
              <w:rPr>
                <w:rFonts w:eastAsia="Arial"/>
                <w:color w:val="000000" w:themeColor="text1"/>
                <w:kern w:val="2"/>
                <w:szCs w:val="24"/>
                <w:lang w:val="lt"/>
              </w:rPr>
              <w:t>kaip</w:t>
            </w:r>
            <w:r w:rsidRPr="000F1646">
              <w:rPr>
                <w:rFonts w:eastAsia="Arial"/>
                <w:color w:val="000000" w:themeColor="text1"/>
                <w:kern w:val="2"/>
                <w:szCs w:val="24"/>
                <w:lang w:val="lt"/>
              </w:rPr>
              <w:t xml:space="preserve">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0E5F540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885707">
              <w:rPr>
                <w:rFonts w:eastAsia="Arial"/>
                <w:color w:val="000000" w:themeColor="text1"/>
                <w:kern w:val="2"/>
                <w:szCs w:val="24"/>
                <w:lang w:val="lt"/>
              </w:rPr>
              <w:t>3</w:t>
            </w:r>
            <w:r w:rsidRPr="000F1646">
              <w:rPr>
                <w:rFonts w:eastAsia="Arial"/>
                <w:color w:val="000000" w:themeColor="text1"/>
                <w:kern w:val="2"/>
                <w:szCs w:val="24"/>
                <w:lang w:val="lt"/>
              </w:rPr>
              <w:t>.  Tiekėjas pažeidžia Prekių pristatymo</w:t>
            </w:r>
            <w:r w:rsidR="00F42087">
              <w:rPr>
                <w:rFonts w:eastAsia="Arial"/>
                <w:color w:val="000000" w:themeColor="text1"/>
                <w:kern w:val="2"/>
                <w:szCs w:val="24"/>
                <w:lang w:val="lt"/>
              </w:rPr>
              <w:t xml:space="preserve"> (įskaitant surinkimą)</w:t>
            </w:r>
            <w:r w:rsidRPr="000F1646">
              <w:rPr>
                <w:rFonts w:eastAsia="Arial"/>
                <w:color w:val="000000" w:themeColor="text1"/>
                <w:kern w:val="2"/>
                <w:szCs w:val="24"/>
                <w:lang w:val="lt"/>
              </w:rPr>
              <w:t xml:space="preserve"> terminus ir priskaičiuotų netesybų už vėlavimą suma viršija 10 (dešimt) proc. Pradinės sutarties vertės;</w:t>
            </w:r>
          </w:p>
          <w:p w14:paraId="49153935" w14:textId="1DD4F8F3"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885707">
              <w:rPr>
                <w:rFonts w:eastAsia="Arial"/>
                <w:color w:val="000000" w:themeColor="text1"/>
                <w:kern w:val="2"/>
                <w:szCs w:val="24"/>
                <w:lang w:val="lt"/>
              </w:rPr>
              <w:t>4</w:t>
            </w:r>
            <w:r w:rsidRPr="000F1646">
              <w:rPr>
                <w:rFonts w:eastAsia="Arial"/>
                <w:color w:val="000000" w:themeColor="text1"/>
                <w:kern w:val="2"/>
                <w:szCs w:val="24"/>
                <w:lang w:val="lt"/>
              </w:rPr>
              <w:t xml:space="preserve">. Tiekėjas pristato </w:t>
            </w:r>
            <w:bookmarkStart w:id="1" w:name="_GoBack"/>
            <w:r w:rsidR="00F42087">
              <w:rPr>
                <w:rFonts w:eastAsia="Arial"/>
                <w:color w:val="000000" w:themeColor="text1"/>
                <w:kern w:val="2"/>
                <w:szCs w:val="24"/>
                <w:lang w:val="lt"/>
              </w:rPr>
              <w:t xml:space="preserve">arba surenka </w:t>
            </w:r>
            <w:bookmarkEnd w:id="1"/>
            <w:r w:rsidRPr="000F1646">
              <w:rPr>
                <w:rFonts w:eastAsia="Arial"/>
                <w:color w:val="000000" w:themeColor="text1"/>
                <w:kern w:val="2"/>
                <w:szCs w:val="24"/>
                <w:lang w:val="lt"/>
              </w:rPr>
              <w:t xml:space="preserve">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2E25CF3B"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885707">
              <w:rPr>
                <w:rFonts w:eastAsia="Arial"/>
                <w:color w:val="000000" w:themeColor="text1"/>
                <w:kern w:val="2"/>
                <w:szCs w:val="24"/>
                <w:lang w:val="lt"/>
              </w:rPr>
              <w:t>5</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BC9A708" w14:textId="3E03C2A8"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885707">
              <w:rPr>
                <w:rFonts w:eastAsia="Arial"/>
                <w:color w:val="000000" w:themeColor="text1"/>
                <w:kern w:val="2"/>
                <w:szCs w:val="24"/>
                <w:lang w:val="lt"/>
              </w:rPr>
              <w:t>6</w:t>
            </w:r>
            <w:r w:rsidRPr="000F1646">
              <w:rPr>
                <w:rFonts w:eastAsia="Arial"/>
                <w:color w:val="000000" w:themeColor="text1"/>
                <w:kern w:val="2"/>
                <w:szCs w:val="24"/>
                <w:lang w:val="lt"/>
              </w:rPr>
              <w:t xml:space="preserve">. </w:t>
            </w:r>
            <w:r w:rsidRPr="000F1646">
              <w:rPr>
                <w:color w:val="000000"/>
                <w:szCs w:val="24"/>
              </w:rPr>
              <w:t>Tiekėjas pakartotinai pažeidžia šios Sutarties nuostatas, reglamentuojančias aplinkosauginių reikalavimų, laikymąsi;</w:t>
            </w:r>
          </w:p>
          <w:p w14:paraId="221998E1" w14:textId="533AAF3C"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885707">
              <w:rPr>
                <w:rFonts w:eastAsia="Arial"/>
                <w:color w:val="000000" w:themeColor="text1"/>
                <w:kern w:val="2"/>
                <w:szCs w:val="24"/>
                <w:lang w:val="lt"/>
              </w:rPr>
              <w:t>7</w:t>
            </w:r>
            <w:r w:rsidRPr="000F1646">
              <w:rPr>
                <w:rFonts w:eastAsia="Arial"/>
                <w:color w:val="000000" w:themeColor="text1"/>
                <w:kern w:val="2"/>
                <w:szCs w:val="24"/>
                <w:lang w:val="lt"/>
              </w:rPr>
              <w:t>.</w:t>
            </w:r>
            <w:r w:rsidR="00724D8B">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6C368D0A"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lastRenderedPageBreak/>
              <w:t>12.2.</w:t>
            </w:r>
            <w:r w:rsidR="00885707">
              <w:rPr>
                <w:rFonts w:eastAsia="Arial"/>
                <w:color w:val="000000" w:themeColor="text1"/>
                <w:kern w:val="2"/>
                <w:szCs w:val="24"/>
                <w:lang w:val="lt"/>
              </w:rPr>
              <w:t>8</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7E50F1C4" w14:textId="33ADF5F6" w:rsidR="00422E52" w:rsidRPr="00EA62DE" w:rsidRDefault="00384848" w:rsidP="00422E52">
            <w:pPr>
              <w:jc w:val="both"/>
              <w:rPr>
                <w:szCs w:val="22"/>
              </w:rPr>
            </w:pPr>
            <w:r>
              <w:rPr>
                <w:szCs w:val="22"/>
              </w:rPr>
              <w:t xml:space="preserve">13.1.1.1. </w:t>
            </w:r>
            <w:r w:rsidR="00422E52"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00422E52" w:rsidRPr="00EA62DE">
              <w:rPr>
                <w:szCs w:val="22"/>
              </w:rPr>
              <w:t>polietilentereftalato</w:t>
            </w:r>
            <w:proofErr w:type="spellEnd"/>
            <w:r w:rsidR="00422E52" w:rsidRPr="00EA62DE">
              <w:rPr>
                <w:szCs w:val="22"/>
              </w:rPr>
              <w:t xml:space="preserve"> (PET arba PET 1), aukšto tankumo polietileno (HDPE arba HDPE 2), žemo tankumo polietileno (LDPE arba LDPE 4), </w:t>
            </w:r>
            <w:proofErr w:type="spellStart"/>
            <w:r w:rsidR="00422E52" w:rsidRPr="00EA62DE">
              <w:rPr>
                <w:szCs w:val="22"/>
              </w:rPr>
              <w:t>polivinilchlorido</w:t>
            </w:r>
            <w:proofErr w:type="spellEnd"/>
            <w:r w:rsidR="00422E52" w:rsidRPr="00EA62DE">
              <w:rPr>
                <w:szCs w:val="22"/>
              </w:rPr>
              <w:t xml:space="preserve"> (PVC arba PVC 3), polipropileno (PP arba PP 5), </w:t>
            </w:r>
            <w:proofErr w:type="spellStart"/>
            <w:r w:rsidR="00422E52" w:rsidRPr="00EA62DE">
              <w:rPr>
                <w:szCs w:val="22"/>
              </w:rPr>
              <w:t>polistireno</w:t>
            </w:r>
            <w:proofErr w:type="spellEnd"/>
            <w:r w:rsidR="00422E52" w:rsidRPr="00EA62DE">
              <w:rPr>
                <w:szCs w:val="22"/>
              </w:rPr>
              <w:t xml:space="preserve"> (PS arba PS 6), medžio ar kamštinės medžiagos (FOR, arba FOR nuo 50 iki 59), medvilnės ar džiuto (TEX, arba TEX nuo 60 iki 69), nebent tai prieštarauja higienos normoms.</w:t>
            </w:r>
          </w:p>
          <w:p w14:paraId="75C6AA06" w14:textId="656FB1FD" w:rsidR="00422E52" w:rsidRDefault="00422E52" w:rsidP="006B6D28">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090C305F" w14:textId="23DF7EB4" w:rsidR="00384848" w:rsidRDefault="00384848" w:rsidP="006B6D28">
            <w:pPr>
              <w:jc w:val="both"/>
              <w:rPr>
                <w:color w:val="000000"/>
                <w:shd w:val="clear" w:color="auto" w:fill="FFFFFF"/>
              </w:rPr>
            </w:pPr>
            <w:r>
              <w:rPr>
                <w:color w:val="000000"/>
                <w:shd w:val="clear" w:color="auto" w:fill="FFFFFF"/>
              </w:rPr>
              <w:t xml:space="preserve">13.1.1.2. </w:t>
            </w:r>
            <w:r w:rsidR="00322605">
              <w:rPr>
                <w:color w:val="000000"/>
                <w:kern w:val="2"/>
                <w:szCs w:val="22"/>
              </w:rPr>
              <w:t xml:space="preserve">Tiekėjas privalo pristatyti Prekes ne kelių eismo „piko“ valandomis, pirmadieniais – ketvirtadieniais nuo 9.00 val. iki 15.00 val., penktadieniais ir švenčių dienų išvakarėse nuo 9.00 val. iki 14.00 val. ir trumpiausiais gatvių maršrutais arba </w:t>
            </w:r>
            <w:r w:rsidR="00322605" w:rsidRPr="0075610B">
              <w:rPr>
                <w:szCs w:val="24"/>
              </w:rPr>
              <w:t>naudoti transporto priemones</w:t>
            </w:r>
            <w:r w:rsidR="00322605">
              <w:rPr>
                <w:szCs w:val="24"/>
              </w:rPr>
              <w:t>, kuriomis</w:t>
            </w:r>
            <w:r w:rsidR="00322605">
              <w:t xml:space="preserve"> daromas kuo mažesnis neigiamas poveikis aplinkai;</w:t>
            </w:r>
          </w:p>
          <w:p w14:paraId="277E8DB3" w14:textId="1B2BAE33" w:rsidR="001A03D8" w:rsidRPr="00422E52" w:rsidRDefault="006B6D28" w:rsidP="006B6D28">
            <w:pPr>
              <w:jc w:val="both"/>
              <w:rPr>
                <w:color w:val="000000"/>
                <w:shd w:val="clear" w:color="auto" w:fill="FFFFFF"/>
              </w:rPr>
            </w:pPr>
            <w:r w:rsidRPr="000F1646">
              <w:rPr>
                <w:bCs/>
                <w:color w:val="000000" w:themeColor="text1"/>
                <w:szCs w:val="22"/>
                <w:bdr w:val="none" w:sz="0" w:space="0" w:color="auto" w:frame="1"/>
              </w:rPr>
              <w:t>13.1.</w:t>
            </w:r>
            <w:r w:rsidR="00422E52">
              <w:rPr>
                <w:bCs/>
                <w:color w:val="000000" w:themeColor="text1"/>
                <w:szCs w:val="22"/>
                <w:bdr w:val="none" w:sz="0" w:space="0" w:color="auto" w:frame="1"/>
              </w:rPr>
              <w:t>2</w:t>
            </w:r>
            <w:r w:rsidRPr="000F1646">
              <w:rPr>
                <w:bCs/>
                <w:color w:val="000000" w:themeColor="text1"/>
                <w:szCs w:val="22"/>
                <w:bdr w:val="none" w:sz="0" w:space="0" w:color="auto" w:frame="1"/>
              </w:rPr>
              <w:t xml:space="preserve">. </w:t>
            </w:r>
            <w:r w:rsidRPr="000F1646">
              <w:rPr>
                <w:color w:val="000000" w:themeColor="text1"/>
                <w:kern w:val="2"/>
                <w:szCs w:val="24"/>
                <w:shd w:val="clear" w:color="auto" w:fill="FFFFFF"/>
              </w:rPr>
              <w:t>Nustačius, kad Tiekėjas šiame papunktyje nustatytų kriterijų nesilaiko, Tiekėjui taikoma Specialiųjų sąlygų 9.5 punkte nurodyto dydžio bauda</w:t>
            </w:r>
            <w:r w:rsidR="001A03D8" w:rsidRPr="000F1646">
              <w:rPr>
                <w:color w:val="000000" w:themeColor="text1"/>
                <w:kern w:val="2"/>
                <w:szCs w:val="24"/>
                <w:shd w:val="clear" w:color="auto" w:fill="FFFFFF"/>
              </w:rPr>
              <w:t>.</w:t>
            </w:r>
            <w:r w:rsidR="001A03D8" w:rsidRPr="000F1646">
              <w:rPr>
                <w:color w:val="000000" w:themeColor="text1"/>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lastRenderedPageBreak/>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5736A0F7" w:rsidR="001A03D8" w:rsidRPr="00C7081A" w:rsidRDefault="001A03D8" w:rsidP="001A03D8">
            <w:pPr>
              <w:rPr>
                <w:bCs/>
                <w:kern w:val="2"/>
                <w:szCs w:val="24"/>
              </w:rPr>
            </w:pPr>
            <w:r w:rsidRPr="00421945">
              <w:rPr>
                <w:bCs/>
                <w:kern w:val="2"/>
                <w:szCs w:val="24"/>
              </w:rPr>
              <w:t>Techninė specifikacija</w:t>
            </w:r>
            <w:r w:rsidR="00BD7684">
              <w:rPr>
                <w:bCs/>
                <w:kern w:val="2"/>
                <w:szCs w:val="24"/>
              </w:rPr>
              <w:t>.</w:t>
            </w:r>
          </w:p>
        </w:tc>
      </w:tr>
      <w:tr w:rsidR="001A03D8" w14:paraId="4F41A4DA" w14:textId="77777777" w:rsidTr="001974B4">
        <w:trPr>
          <w:trHeight w:val="300"/>
        </w:trPr>
        <w:tc>
          <w:tcPr>
            <w:tcW w:w="2557" w:type="dxa"/>
          </w:tcPr>
          <w:p w14:paraId="0B47B23E" w14:textId="18BFE711" w:rsidR="001A03D8" w:rsidRDefault="009340FB" w:rsidP="001A03D8">
            <w:pPr>
              <w:rPr>
                <w:b/>
                <w:bCs/>
                <w:kern w:val="2"/>
                <w:szCs w:val="24"/>
              </w:rPr>
            </w:pPr>
            <w:r>
              <w:rPr>
                <w:b/>
                <w:bCs/>
                <w:kern w:val="2"/>
                <w:szCs w:val="24"/>
              </w:rPr>
              <w:t>15</w:t>
            </w:r>
            <w:r w:rsidR="00BD7684">
              <w:rPr>
                <w:b/>
                <w:bCs/>
                <w:kern w:val="2"/>
                <w:szCs w:val="24"/>
              </w:rPr>
              <w:t>.2</w:t>
            </w:r>
            <w:r>
              <w:rPr>
                <w:b/>
                <w:bCs/>
                <w:kern w:val="2"/>
                <w:szCs w:val="24"/>
              </w:rPr>
              <w:t xml:space="preserve">. Priedas Nr. </w:t>
            </w:r>
            <w:r w:rsidR="00BD7684">
              <w:rPr>
                <w:b/>
                <w:bCs/>
                <w:kern w:val="2"/>
                <w:szCs w:val="24"/>
              </w:rPr>
              <w:t>2</w:t>
            </w:r>
          </w:p>
        </w:tc>
        <w:tc>
          <w:tcPr>
            <w:tcW w:w="7077" w:type="dxa"/>
            <w:gridSpan w:val="2"/>
          </w:tcPr>
          <w:p w14:paraId="588DB410" w14:textId="65CA0369" w:rsidR="001A03D8" w:rsidRPr="00795EC3" w:rsidRDefault="00BD7684" w:rsidP="001A03D8">
            <w:pPr>
              <w:rPr>
                <w:bCs/>
                <w:kern w:val="2"/>
                <w:szCs w:val="24"/>
              </w:rPr>
            </w:pPr>
            <w:r>
              <w:rPr>
                <w:bCs/>
                <w:kern w:val="2"/>
                <w:szCs w:val="24"/>
              </w:rPr>
              <w:t>Tiekėjo pasiūlymas.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2"/>
          <w:headerReference w:type="default" r:id="rId13"/>
          <w:footerReference w:type="even" r:id="rId14"/>
          <w:footerReference w:type="default" r:id="rId15"/>
          <w:headerReference w:type="first" r:id="rId16"/>
          <w:footerReference w:type="first" r:id="rId17"/>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69291745"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7ED5A11" w14:textId="37A4E9B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1CC60B4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40769626"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06B187B" w14:textId="4796F70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58ED6C8" w14:textId="53D25BF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81F2477" w14:textId="6DC6CE3B"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A7F0" w14:textId="5851A1C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256B461" w14:textId="120E66D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D8D3CF9" w14:textId="77777777" w:rsidR="00EE2448" w:rsidRDefault="00EE2448" w:rsidP="009B3166">
      <w:pPr>
        <w:widowControl w:val="0"/>
        <w:pBdr>
          <w:top w:val="nil"/>
          <w:left w:val="nil"/>
          <w:bottom w:val="nil"/>
          <w:right w:val="nil"/>
          <w:between w:val="nil"/>
        </w:pBdr>
        <w:tabs>
          <w:tab w:val="left" w:pos="567"/>
          <w:tab w:val="left" w:pos="851"/>
        </w:tabs>
        <w:rPr>
          <w:bCs/>
          <w:kern w:val="2"/>
          <w:szCs w:val="24"/>
        </w:rPr>
      </w:pPr>
    </w:p>
    <w:p w14:paraId="49308180" w14:textId="64E4D65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A002625" w14:textId="32C41F0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8E805BF" w14:textId="683149E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5EDE542" w14:textId="5280FED9"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9BDBDEC" w14:textId="3F2BE09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1533914" w14:textId="7777777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597FD1E" w14:textId="345676C9" w:rsidR="0012435C" w:rsidRPr="0076438F" w:rsidRDefault="0012435C" w:rsidP="0012435C">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t>Sutarties priedas Nr</w:t>
      </w:r>
      <w:r w:rsidRPr="0076438F">
        <w:rPr>
          <w:bCs/>
          <w:caps/>
          <w:kern w:val="2"/>
          <w:sz w:val="22"/>
          <w:szCs w:val="24"/>
        </w:rPr>
        <w:t xml:space="preserve">. </w:t>
      </w:r>
      <w:r>
        <w:rPr>
          <w:bCs/>
          <w:caps/>
          <w:kern w:val="2"/>
          <w:sz w:val="22"/>
          <w:szCs w:val="24"/>
        </w:rPr>
        <w:t>2</w:t>
      </w: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6E82D292" w:rsidR="00AB4D4C" w:rsidRPr="0012435C" w:rsidRDefault="0012435C" w:rsidP="0012435C">
      <w:pPr>
        <w:widowControl w:val="0"/>
        <w:pBdr>
          <w:top w:val="nil"/>
          <w:left w:val="nil"/>
          <w:bottom w:val="nil"/>
          <w:right w:val="nil"/>
          <w:between w:val="nil"/>
        </w:pBdr>
        <w:tabs>
          <w:tab w:val="left" w:pos="567"/>
          <w:tab w:val="left" w:pos="851"/>
        </w:tabs>
        <w:jc w:val="center"/>
        <w:rPr>
          <w:b/>
          <w:bCs/>
          <w:kern w:val="2"/>
          <w:szCs w:val="24"/>
        </w:rPr>
      </w:pPr>
      <w:r>
        <w:rPr>
          <w:b/>
          <w:bCs/>
          <w:kern w:val="2"/>
          <w:szCs w:val="24"/>
        </w:rPr>
        <w:t>TIEKĖJO PASIŪLYMAS</w:t>
      </w:r>
    </w:p>
    <w:p w14:paraId="7E61CBB5" w14:textId="3E68ECA1" w:rsidR="00901689" w:rsidRDefault="00901689" w:rsidP="00901689">
      <w:pPr>
        <w:widowControl w:val="0"/>
        <w:pBdr>
          <w:top w:val="nil"/>
          <w:left w:val="nil"/>
          <w:bottom w:val="nil"/>
          <w:right w:val="nil"/>
          <w:between w:val="nil"/>
        </w:pBdr>
        <w:tabs>
          <w:tab w:val="left" w:pos="567"/>
          <w:tab w:val="left" w:pos="851"/>
        </w:tabs>
        <w:jc w:val="center"/>
        <w:rPr>
          <w:bCs/>
          <w:kern w:val="2"/>
          <w:szCs w:val="24"/>
        </w:rPr>
      </w:pPr>
    </w:p>
    <w:tbl>
      <w:tblPr>
        <w:tblW w:w="10122"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76"/>
        <w:gridCol w:w="851"/>
        <w:gridCol w:w="1417"/>
        <w:gridCol w:w="1418"/>
        <w:gridCol w:w="1417"/>
        <w:gridCol w:w="1276"/>
      </w:tblGrid>
      <w:tr w:rsidR="000F1007" w:rsidRPr="00F05660" w14:paraId="09B08E19" w14:textId="77777777" w:rsidTr="000F1007">
        <w:tc>
          <w:tcPr>
            <w:tcW w:w="567" w:type="dxa"/>
          </w:tcPr>
          <w:p w14:paraId="46E54CFB" w14:textId="77777777" w:rsidR="000F1007" w:rsidRPr="00F05660" w:rsidRDefault="000F1007" w:rsidP="00492A1B">
            <w:pPr>
              <w:ind w:left="-142" w:right="-108"/>
              <w:jc w:val="center"/>
              <w:rPr>
                <w:rFonts w:eastAsia="Calibri"/>
                <w:sz w:val="22"/>
                <w:szCs w:val="22"/>
              </w:rPr>
            </w:pPr>
            <w:r w:rsidRPr="00F05660">
              <w:rPr>
                <w:rFonts w:eastAsia="Calibri"/>
                <w:sz w:val="22"/>
                <w:szCs w:val="22"/>
              </w:rPr>
              <w:t>Eil.</w:t>
            </w:r>
          </w:p>
          <w:p w14:paraId="65C72202" w14:textId="77777777" w:rsidR="000F1007" w:rsidRPr="00F05660" w:rsidRDefault="000F1007" w:rsidP="00492A1B">
            <w:pPr>
              <w:ind w:left="-142" w:right="-108"/>
              <w:jc w:val="center"/>
              <w:rPr>
                <w:rFonts w:eastAsia="Calibri"/>
                <w:sz w:val="22"/>
                <w:szCs w:val="22"/>
              </w:rPr>
            </w:pPr>
            <w:r w:rsidRPr="00F05660">
              <w:rPr>
                <w:rFonts w:eastAsia="Calibri"/>
                <w:sz w:val="22"/>
                <w:szCs w:val="22"/>
              </w:rPr>
              <w:t>Nr.</w:t>
            </w:r>
          </w:p>
        </w:tc>
        <w:tc>
          <w:tcPr>
            <w:tcW w:w="3176" w:type="dxa"/>
          </w:tcPr>
          <w:p w14:paraId="237084FD" w14:textId="77777777" w:rsidR="000F1007" w:rsidRPr="00F05660" w:rsidRDefault="000F1007" w:rsidP="00492A1B">
            <w:pPr>
              <w:ind w:left="-108" w:right="-115"/>
              <w:jc w:val="center"/>
              <w:rPr>
                <w:sz w:val="22"/>
                <w:szCs w:val="22"/>
              </w:rPr>
            </w:pPr>
          </w:p>
          <w:p w14:paraId="2EAAA4B8" w14:textId="77777777" w:rsidR="000F1007" w:rsidRPr="00F05660" w:rsidRDefault="000F1007" w:rsidP="00492A1B">
            <w:pPr>
              <w:ind w:left="-108" w:right="-115"/>
              <w:jc w:val="center"/>
              <w:rPr>
                <w:rFonts w:eastAsia="Calibri"/>
                <w:sz w:val="22"/>
                <w:szCs w:val="22"/>
              </w:rPr>
            </w:pPr>
            <w:r w:rsidRPr="00F05660">
              <w:rPr>
                <w:sz w:val="22"/>
                <w:szCs w:val="22"/>
              </w:rPr>
              <w:t>P</w:t>
            </w:r>
            <w:r>
              <w:rPr>
                <w:sz w:val="22"/>
                <w:szCs w:val="22"/>
              </w:rPr>
              <w:t>rekės</w:t>
            </w:r>
            <w:r w:rsidRPr="00F05660">
              <w:rPr>
                <w:rFonts w:eastAsia="Calibri"/>
                <w:sz w:val="22"/>
                <w:szCs w:val="22"/>
              </w:rPr>
              <w:t xml:space="preserve"> pavadinimas</w:t>
            </w:r>
          </w:p>
        </w:tc>
        <w:tc>
          <w:tcPr>
            <w:tcW w:w="851" w:type="dxa"/>
            <w:tcBorders>
              <w:top w:val="single" w:sz="4" w:space="0" w:color="auto"/>
              <w:left w:val="single" w:sz="4" w:space="0" w:color="auto"/>
              <w:bottom w:val="single" w:sz="4" w:space="0" w:color="auto"/>
              <w:right w:val="single" w:sz="4" w:space="0" w:color="auto"/>
            </w:tcBorders>
          </w:tcPr>
          <w:p w14:paraId="637DF345" w14:textId="77777777" w:rsidR="000F1007" w:rsidRPr="00F05660" w:rsidRDefault="000F1007" w:rsidP="00492A1B">
            <w:pPr>
              <w:jc w:val="center"/>
              <w:rPr>
                <w:rFonts w:eastAsia="Calibri"/>
                <w:sz w:val="22"/>
                <w:szCs w:val="22"/>
                <w:lang w:eastAsia="lt-LT"/>
              </w:rPr>
            </w:pPr>
            <w:r w:rsidRPr="00F05660">
              <w:rPr>
                <w:rFonts w:eastAsia="Calibri"/>
                <w:sz w:val="22"/>
                <w:szCs w:val="22"/>
                <w:lang w:eastAsia="lt-LT"/>
              </w:rPr>
              <w:t>Mato vnt.</w:t>
            </w:r>
          </w:p>
        </w:tc>
        <w:tc>
          <w:tcPr>
            <w:tcW w:w="1417" w:type="dxa"/>
            <w:tcBorders>
              <w:top w:val="single" w:sz="4" w:space="0" w:color="auto"/>
              <w:left w:val="single" w:sz="4" w:space="0" w:color="auto"/>
              <w:bottom w:val="single" w:sz="4" w:space="0" w:color="auto"/>
              <w:right w:val="single" w:sz="4" w:space="0" w:color="auto"/>
            </w:tcBorders>
          </w:tcPr>
          <w:p w14:paraId="71EA8265" w14:textId="77777777" w:rsidR="000F1007" w:rsidRDefault="000F1007" w:rsidP="00492A1B">
            <w:pPr>
              <w:jc w:val="center"/>
              <w:rPr>
                <w:sz w:val="22"/>
                <w:szCs w:val="22"/>
              </w:rPr>
            </w:pPr>
            <w:r>
              <w:rPr>
                <w:sz w:val="22"/>
                <w:szCs w:val="22"/>
              </w:rPr>
              <w:t>Maksimalus</w:t>
            </w:r>
          </w:p>
          <w:p w14:paraId="4C993ED9" w14:textId="77777777" w:rsidR="000F1007" w:rsidRPr="004C368C" w:rsidRDefault="000F1007" w:rsidP="00492A1B">
            <w:pPr>
              <w:jc w:val="center"/>
              <w:rPr>
                <w:sz w:val="22"/>
                <w:szCs w:val="22"/>
              </w:rPr>
            </w:pPr>
            <w:r>
              <w:rPr>
                <w:sz w:val="22"/>
                <w:szCs w:val="22"/>
              </w:rPr>
              <w:t>k</w:t>
            </w:r>
            <w:r w:rsidRPr="00F05660">
              <w:rPr>
                <w:rFonts w:eastAsia="Calibri"/>
                <w:sz w:val="22"/>
                <w:szCs w:val="22"/>
                <w:lang w:eastAsia="lt-LT"/>
              </w:rPr>
              <w:t>iekis</w:t>
            </w:r>
          </w:p>
        </w:tc>
        <w:tc>
          <w:tcPr>
            <w:tcW w:w="1418" w:type="dxa"/>
            <w:tcBorders>
              <w:top w:val="single" w:sz="4" w:space="0" w:color="auto"/>
              <w:left w:val="single" w:sz="4" w:space="0" w:color="auto"/>
              <w:bottom w:val="single" w:sz="4" w:space="0" w:color="auto"/>
              <w:right w:val="single" w:sz="4" w:space="0" w:color="auto"/>
            </w:tcBorders>
          </w:tcPr>
          <w:p w14:paraId="2E0CE2E0" w14:textId="77777777" w:rsidR="000F1007" w:rsidRPr="00F05660" w:rsidRDefault="000F1007" w:rsidP="00492A1B">
            <w:pPr>
              <w:jc w:val="center"/>
              <w:rPr>
                <w:rFonts w:eastAsia="Calibri"/>
                <w:bCs/>
                <w:color w:val="000000"/>
                <w:sz w:val="22"/>
                <w:szCs w:val="22"/>
                <w:lang w:eastAsia="lt-LT"/>
              </w:rPr>
            </w:pPr>
            <w:r>
              <w:rPr>
                <w:rFonts w:eastAsia="Calibri"/>
                <w:sz w:val="22"/>
                <w:szCs w:val="22"/>
              </w:rPr>
              <w:t>Mato v</w:t>
            </w:r>
            <w:r w:rsidRPr="00F05660">
              <w:rPr>
                <w:rFonts w:eastAsia="Calibri"/>
                <w:sz w:val="22"/>
                <w:szCs w:val="22"/>
              </w:rPr>
              <w:t>ieneto įkainis</w:t>
            </w:r>
            <w:r w:rsidRPr="00F05660">
              <w:rPr>
                <w:sz w:val="22"/>
                <w:szCs w:val="22"/>
              </w:rPr>
              <w:t xml:space="preserve"> Eur be PVM</w:t>
            </w:r>
          </w:p>
        </w:tc>
        <w:tc>
          <w:tcPr>
            <w:tcW w:w="1417" w:type="dxa"/>
            <w:tcBorders>
              <w:top w:val="single" w:sz="4" w:space="0" w:color="auto"/>
              <w:left w:val="single" w:sz="4" w:space="0" w:color="auto"/>
              <w:bottom w:val="single" w:sz="4" w:space="0" w:color="auto"/>
              <w:right w:val="single" w:sz="4" w:space="0" w:color="auto"/>
            </w:tcBorders>
          </w:tcPr>
          <w:p w14:paraId="3F686F43" w14:textId="77777777" w:rsidR="000F1007" w:rsidRPr="00F05660" w:rsidRDefault="000F1007" w:rsidP="00492A1B">
            <w:pPr>
              <w:jc w:val="center"/>
              <w:rPr>
                <w:rFonts w:eastAsia="Calibri"/>
                <w:bCs/>
                <w:color w:val="000000"/>
                <w:sz w:val="22"/>
                <w:szCs w:val="22"/>
                <w:lang w:eastAsia="lt-LT"/>
              </w:rPr>
            </w:pPr>
            <w:r w:rsidRPr="00F05660">
              <w:rPr>
                <w:rFonts w:eastAsia="Calibri"/>
                <w:bCs/>
                <w:color w:val="000000"/>
                <w:sz w:val="22"/>
                <w:szCs w:val="22"/>
                <w:lang w:eastAsia="lt-LT"/>
              </w:rPr>
              <w:t xml:space="preserve">PVM tarifas 21 </w:t>
            </w:r>
            <w:r w:rsidRPr="00F05660">
              <w:rPr>
                <w:rFonts w:eastAsia="Calibri"/>
                <w:bCs/>
                <w:color w:val="000000"/>
                <w:sz w:val="22"/>
                <w:szCs w:val="22"/>
                <w:lang w:val="en-US" w:eastAsia="lt-LT"/>
              </w:rPr>
              <w:t>%</w:t>
            </w:r>
          </w:p>
        </w:tc>
        <w:tc>
          <w:tcPr>
            <w:tcW w:w="1276" w:type="dxa"/>
            <w:tcBorders>
              <w:top w:val="single" w:sz="4" w:space="0" w:color="auto"/>
              <w:left w:val="single" w:sz="4" w:space="0" w:color="auto"/>
              <w:bottom w:val="single" w:sz="4" w:space="0" w:color="auto"/>
              <w:right w:val="single" w:sz="4" w:space="0" w:color="auto"/>
            </w:tcBorders>
          </w:tcPr>
          <w:p w14:paraId="2481268C" w14:textId="77777777" w:rsidR="000F1007" w:rsidRPr="00F05660" w:rsidRDefault="000F1007" w:rsidP="00492A1B">
            <w:pPr>
              <w:jc w:val="center"/>
              <w:rPr>
                <w:rFonts w:eastAsia="Calibri"/>
                <w:bCs/>
                <w:color w:val="000000"/>
                <w:sz w:val="22"/>
                <w:szCs w:val="22"/>
                <w:lang w:eastAsia="lt-LT"/>
              </w:rPr>
            </w:pPr>
            <w:r w:rsidRPr="00F05660">
              <w:rPr>
                <w:rFonts w:eastAsia="Calibri"/>
                <w:sz w:val="22"/>
                <w:szCs w:val="22"/>
                <w:lang w:eastAsia="lt-LT"/>
              </w:rPr>
              <w:t>Kaina be PVM, Eur</w:t>
            </w:r>
          </w:p>
        </w:tc>
      </w:tr>
      <w:tr w:rsidR="000F1007" w:rsidRPr="00F05660" w14:paraId="0F1EAE7D" w14:textId="77777777" w:rsidTr="000F1007">
        <w:trPr>
          <w:trHeight w:val="187"/>
        </w:trPr>
        <w:tc>
          <w:tcPr>
            <w:tcW w:w="567" w:type="dxa"/>
          </w:tcPr>
          <w:p w14:paraId="55480243" w14:textId="77777777" w:rsidR="000F1007" w:rsidRPr="00F05660" w:rsidRDefault="000F1007" w:rsidP="00492A1B">
            <w:pPr>
              <w:spacing w:after="200" w:line="276" w:lineRule="auto"/>
              <w:jc w:val="center"/>
              <w:rPr>
                <w:rFonts w:eastAsia="Calibri"/>
                <w:sz w:val="22"/>
                <w:szCs w:val="22"/>
              </w:rPr>
            </w:pPr>
            <w:r w:rsidRPr="00F05660">
              <w:rPr>
                <w:rFonts w:eastAsia="Calibri"/>
                <w:sz w:val="22"/>
                <w:szCs w:val="22"/>
              </w:rPr>
              <w:t>1</w:t>
            </w:r>
          </w:p>
        </w:tc>
        <w:tc>
          <w:tcPr>
            <w:tcW w:w="3176" w:type="dxa"/>
          </w:tcPr>
          <w:p w14:paraId="468BB27C" w14:textId="77777777" w:rsidR="000F1007" w:rsidRPr="00F05660" w:rsidRDefault="000F1007" w:rsidP="00492A1B">
            <w:pPr>
              <w:spacing w:after="200" w:line="276" w:lineRule="auto"/>
              <w:ind w:left="-108" w:right="-115"/>
              <w:jc w:val="center"/>
              <w:rPr>
                <w:rFonts w:eastAsia="Calibri"/>
                <w:sz w:val="22"/>
                <w:szCs w:val="22"/>
              </w:rPr>
            </w:pPr>
            <w:r w:rsidRPr="00F05660">
              <w:rPr>
                <w:rFonts w:eastAsia="Calibri"/>
                <w:sz w:val="22"/>
                <w:szCs w:val="22"/>
              </w:rPr>
              <w:t>2</w:t>
            </w:r>
          </w:p>
        </w:tc>
        <w:tc>
          <w:tcPr>
            <w:tcW w:w="851" w:type="dxa"/>
          </w:tcPr>
          <w:p w14:paraId="784B1955" w14:textId="77777777" w:rsidR="000F1007" w:rsidRPr="00F05660" w:rsidRDefault="000F1007" w:rsidP="00492A1B">
            <w:pPr>
              <w:spacing w:after="200" w:line="276" w:lineRule="auto"/>
              <w:jc w:val="center"/>
              <w:rPr>
                <w:rFonts w:eastAsia="Calibri"/>
                <w:sz w:val="22"/>
                <w:szCs w:val="22"/>
              </w:rPr>
            </w:pPr>
            <w:r w:rsidRPr="00F05660">
              <w:rPr>
                <w:rFonts w:eastAsia="Calibri"/>
                <w:sz w:val="22"/>
                <w:szCs w:val="22"/>
              </w:rPr>
              <w:t>3</w:t>
            </w:r>
          </w:p>
        </w:tc>
        <w:tc>
          <w:tcPr>
            <w:tcW w:w="1417" w:type="dxa"/>
          </w:tcPr>
          <w:p w14:paraId="7417CD5C" w14:textId="77777777" w:rsidR="000F1007" w:rsidRPr="00F05660" w:rsidRDefault="000F1007" w:rsidP="00492A1B">
            <w:pPr>
              <w:spacing w:after="200" w:line="276" w:lineRule="auto"/>
              <w:jc w:val="center"/>
              <w:rPr>
                <w:rFonts w:eastAsia="Calibri"/>
                <w:sz w:val="22"/>
                <w:szCs w:val="22"/>
              </w:rPr>
            </w:pPr>
            <w:r w:rsidRPr="00F05660">
              <w:rPr>
                <w:rFonts w:eastAsia="Calibri"/>
                <w:sz w:val="22"/>
                <w:szCs w:val="22"/>
              </w:rPr>
              <w:t>4</w:t>
            </w:r>
          </w:p>
        </w:tc>
        <w:tc>
          <w:tcPr>
            <w:tcW w:w="1418" w:type="dxa"/>
          </w:tcPr>
          <w:p w14:paraId="502E2973" w14:textId="77777777" w:rsidR="000F1007" w:rsidRPr="00F05660" w:rsidRDefault="000F1007" w:rsidP="00492A1B">
            <w:pPr>
              <w:spacing w:after="200" w:line="276" w:lineRule="auto"/>
              <w:jc w:val="center"/>
              <w:rPr>
                <w:rFonts w:eastAsia="Calibri"/>
                <w:sz w:val="22"/>
                <w:szCs w:val="22"/>
              </w:rPr>
            </w:pPr>
            <w:r w:rsidRPr="00F05660">
              <w:rPr>
                <w:rFonts w:eastAsia="Calibri"/>
                <w:sz w:val="22"/>
                <w:szCs w:val="22"/>
              </w:rPr>
              <w:t>5</w:t>
            </w:r>
          </w:p>
        </w:tc>
        <w:tc>
          <w:tcPr>
            <w:tcW w:w="1417" w:type="dxa"/>
          </w:tcPr>
          <w:p w14:paraId="15F8F154" w14:textId="77777777" w:rsidR="000F1007" w:rsidRPr="00F05660" w:rsidRDefault="000F1007" w:rsidP="00492A1B">
            <w:pPr>
              <w:spacing w:after="200" w:line="276" w:lineRule="auto"/>
              <w:jc w:val="center"/>
              <w:rPr>
                <w:rFonts w:eastAsia="Calibri"/>
                <w:sz w:val="22"/>
                <w:szCs w:val="22"/>
              </w:rPr>
            </w:pPr>
            <w:r w:rsidRPr="00F05660">
              <w:rPr>
                <w:rFonts w:eastAsia="Calibri"/>
                <w:sz w:val="22"/>
                <w:szCs w:val="22"/>
              </w:rPr>
              <w:t>6</w:t>
            </w:r>
          </w:p>
        </w:tc>
        <w:tc>
          <w:tcPr>
            <w:tcW w:w="1276" w:type="dxa"/>
          </w:tcPr>
          <w:p w14:paraId="0A4EE11C" w14:textId="77777777" w:rsidR="000F1007" w:rsidRPr="00F05660" w:rsidRDefault="000F1007" w:rsidP="00492A1B">
            <w:pPr>
              <w:spacing w:after="200" w:line="276" w:lineRule="auto"/>
              <w:jc w:val="center"/>
              <w:rPr>
                <w:rFonts w:eastAsia="Calibri"/>
                <w:sz w:val="22"/>
                <w:szCs w:val="22"/>
              </w:rPr>
            </w:pPr>
            <w:r w:rsidRPr="00F05660">
              <w:rPr>
                <w:rFonts w:eastAsia="Calibri"/>
                <w:sz w:val="22"/>
                <w:szCs w:val="22"/>
              </w:rPr>
              <w:t>7</w:t>
            </w:r>
          </w:p>
        </w:tc>
      </w:tr>
      <w:tr w:rsidR="000F1007" w:rsidRPr="00F05660" w14:paraId="0924F1D3" w14:textId="77777777" w:rsidTr="000F1007">
        <w:tc>
          <w:tcPr>
            <w:tcW w:w="567" w:type="dxa"/>
          </w:tcPr>
          <w:p w14:paraId="2718B78B" w14:textId="77777777" w:rsidR="000F1007" w:rsidRPr="00F05660" w:rsidRDefault="000F1007" w:rsidP="00492A1B">
            <w:pPr>
              <w:spacing w:line="276" w:lineRule="auto"/>
              <w:jc w:val="center"/>
              <w:rPr>
                <w:rFonts w:eastAsia="Calibri"/>
                <w:sz w:val="22"/>
                <w:szCs w:val="22"/>
              </w:rPr>
            </w:pPr>
            <w:r w:rsidRPr="00F05660">
              <w:rPr>
                <w:rFonts w:eastAsia="Calibri"/>
                <w:sz w:val="22"/>
                <w:szCs w:val="22"/>
              </w:rPr>
              <w:t>1.</w:t>
            </w:r>
          </w:p>
        </w:tc>
        <w:tc>
          <w:tcPr>
            <w:tcW w:w="3176" w:type="dxa"/>
          </w:tcPr>
          <w:p w14:paraId="7A4629EE" w14:textId="77777777" w:rsidR="000F1007" w:rsidRPr="009C7859" w:rsidRDefault="000F1007" w:rsidP="00492A1B">
            <w:pPr>
              <w:rPr>
                <w:bCs/>
                <w:sz w:val="22"/>
                <w:szCs w:val="22"/>
              </w:rPr>
            </w:pPr>
            <w:r>
              <w:rPr>
                <w:color w:val="000000"/>
                <w:sz w:val="22"/>
              </w:rPr>
              <w:t>M</w:t>
            </w:r>
            <w:r w:rsidRPr="009C7859">
              <w:rPr>
                <w:color w:val="000000"/>
                <w:sz w:val="22"/>
              </w:rPr>
              <w:t>obilios apsauginės širmos</w:t>
            </w:r>
          </w:p>
        </w:tc>
        <w:tc>
          <w:tcPr>
            <w:tcW w:w="851" w:type="dxa"/>
          </w:tcPr>
          <w:p w14:paraId="70C398E0" w14:textId="77777777" w:rsidR="000F1007" w:rsidRPr="00F05660" w:rsidRDefault="000F1007" w:rsidP="00492A1B">
            <w:pPr>
              <w:spacing w:line="276" w:lineRule="auto"/>
              <w:jc w:val="center"/>
              <w:rPr>
                <w:rFonts w:eastAsia="Calibri"/>
                <w:sz w:val="22"/>
                <w:szCs w:val="22"/>
              </w:rPr>
            </w:pPr>
            <w:r>
              <w:rPr>
                <w:rFonts w:eastAsia="Calibri"/>
                <w:sz w:val="22"/>
                <w:szCs w:val="22"/>
              </w:rPr>
              <w:t>vnt.</w:t>
            </w:r>
          </w:p>
        </w:tc>
        <w:tc>
          <w:tcPr>
            <w:tcW w:w="1417" w:type="dxa"/>
          </w:tcPr>
          <w:p w14:paraId="1ACCCEAD" w14:textId="77777777" w:rsidR="000F1007" w:rsidRPr="00F05660" w:rsidRDefault="000F1007" w:rsidP="00492A1B">
            <w:pPr>
              <w:spacing w:line="276" w:lineRule="auto"/>
              <w:jc w:val="center"/>
              <w:rPr>
                <w:rFonts w:eastAsia="Calibri"/>
                <w:sz w:val="22"/>
                <w:szCs w:val="22"/>
              </w:rPr>
            </w:pPr>
            <w:r>
              <w:rPr>
                <w:rFonts w:eastAsia="Calibri"/>
                <w:sz w:val="22"/>
                <w:szCs w:val="22"/>
              </w:rPr>
              <w:t>4</w:t>
            </w:r>
          </w:p>
        </w:tc>
        <w:tc>
          <w:tcPr>
            <w:tcW w:w="1418" w:type="dxa"/>
          </w:tcPr>
          <w:p w14:paraId="3E217BB8" w14:textId="77777777" w:rsidR="000F1007" w:rsidRPr="00F05660" w:rsidRDefault="000F1007" w:rsidP="00492A1B">
            <w:pPr>
              <w:spacing w:line="276" w:lineRule="auto"/>
              <w:jc w:val="center"/>
              <w:rPr>
                <w:rFonts w:eastAsia="Calibri"/>
                <w:sz w:val="22"/>
                <w:szCs w:val="22"/>
              </w:rPr>
            </w:pPr>
          </w:p>
        </w:tc>
        <w:tc>
          <w:tcPr>
            <w:tcW w:w="1417" w:type="dxa"/>
          </w:tcPr>
          <w:p w14:paraId="25941684" w14:textId="77777777" w:rsidR="000F1007" w:rsidRPr="00F05660" w:rsidRDefault="000F1007" w:rsidP="00492A1B">
            <w:pPr>
              <w:spacing w:line="276" w:lineRule="auto"/>
              <w:jc w:val="center"/>
              <w:rPr>
                <w:rFonts w:eastAsia="Calibri"/>
                <w:sz w:val="22"/>
                <w:szCs w:val="22"/>
              </w:rPr>
            </w:pPr>
          </w:p>
        </w:tc>
        <w:tc>
          <w:tcPr>
            <w:tcW w:w="1276" w:type="dxa"/>
          </w:tcPr>
          <w:p w14:paraId="3D30832C" w14:textId="77777777" w:rsidR="000F1007" w:rsidRPr="00F05660" w:rsidRDefault="000F1007" w:rsidP="00492A1B">
            <w:pPr>
              <w:spacing w:line="276" w:lineRule="auto"/>
              <w:jc w:val="center"/>
              <w:rPr>
                <w:rFonts w:eastAsia="Calibri"/>
                <w:sz w:val="22"/>
                <w:szCs w:val="22"/>
              </w:rPr>
            </w:pPr>
          </w:p>
        </w:tc>
      </w:tr>
      <w:tr w:rsidR="000F1007" w:rsidRPr="00F05660" w14:paraId="28301179" w14:textId="77777777" w:rsidTr="000F10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846" w:type="dxa"/>
            <w:gridSpan w:val="6"/>
            <w:tcBorders>
              <w:top w:val="single" w:sz="4" w:space="0" w:color="auto"/>
              <w:left w:val="single" w:sz="4" w:space="0" w:color="auto"/>
              <w:bottom w:val="single" w:sz="4" w:space="0" w:color="auto"/>
              <w:right w:val="single" w:sz="4" w:space="0" w:color="auto"/>
            </w:tcBorders>
            <w:shd w:val="clear" w:color="auto" w:fill="FFFFFF"/>
          </w:tcPr>
          <w:p w14:paraId="695DE006" w14:textId="77777777" w:rsidR="000F1007" w:rsidRPr="00F05660" w:rsidRDefault="000F1007" w:rsidP="00492A1B">
            <w:pPr>
              <w:jc w:val="right"/>
              <w:rPr>
                <w:rFonts w:eastAsia="Calibri"/>
                <w:color w:val="000000"/>
                <w:sz w:val="22"/>
                <w:szCs w:val="22"/>
              </w:rPr>
            </w:pPr>
            <w:r w:rsidRPr="00F05660">
              <w:rPr>
                <w:rFonts w:eastAsia="Calibri"/>
                <w:sz w:val="22"/>
                <w:szCs w:val="22"/>
                <w:lang w:eastAsia="lt-LT"/>
              </w:rPr>
              <w:t>Bendra pasiūlymo kaina Eur be PVM</w:t>
            </w:r>
          </w:p>
        </w:tc>
        <w:tc>
          <w:tcPr>
            <w:tcW w:w="1276" w:type="dxa"/>
            <w:tcBorders>
              <w:top w:val="single" w:sz="4" w:space="0" w:color="auto"/>
              <w:left w:val="single" w:sz="4" w:space="0" w:color="auto"/>
              <w:bottom w:val="single" w:sz="4" w:space="0" w:color="auto"/>
              <w:right w:val="single" w:sz="4" w:space="0" w:color="auto"/>
            </w:tcBorders>
          </w:tcPr>
          <w:p w14:paraId="5168451C" w14:textId="77777777" w:rsidR="000F1007" w:rsidRPr="00F05660" w:rsidRDefault="000F1007" w:rsidP="00492A1B">
            <w:pPr>
              <w:jc w:val="right"/>
              <w:rPr>
                <w:rFonts w:eastAsia="Calibri"/>
                <w:b/>
                <w:color w:val="000000"/>
                <w:sz w:val="22"/>
                <w:szCs w:val="22"/>
              </w:rPr>
            </w:pPr>
          </w:p>
        </w:tc>
      </w:tr>
      <w:tr w:rsidR="000F1007" w:rsidRPr="00F05660" w14:paraId="4758E56F" w14:textId="77777777" w:rsidTr="000F10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846" w:type="dxa"/>
            <w:gridSpan w:val="6"/>
            <w:tcBorders>
              <w:top w:val="single" w:sz="4" w:space="0" w:color="auto"/>
              <w:left w:val="single" w:sz="4" w:space="0" w:color="auto"/>
              <w:bottom w:val="single" w:sz="4" w:space="0" w:color="auto"/>
              <w:right w:val="single" w:sz="4" w:space="0" w:color="auto"/>
            </w:tcBorders>
            <w:shd w:val="clear" w:color="auto" w:fill="FFFFFF"/>
          </w:tcPr>
          <w:p w14:paraId="571B21AD" w14:textId="77777777" w:rsidR="000F1007" w:rsidRPr="00F05660" w:rsidRDefault="000F1007" w:rsidP="00492A1B">
            <w:pPr>
              <w:jc w:val="right"/>
              <w:rPr>
                <w:rFonts w:eastAsia="Calibri"/>
                <w:color w:val="000000"/>
                <w:sz w:val="22"/>
                <w:szCs w:val="22"/>
              </w:rPr>
            </w:pPr>
            <w:r w:rsidRPr="00F05660">
              <w:rPr>
                <w:rFonts w:eastAsia="Calibri"/>
                <w:sz w:val="22"/>
                <w:szCs w:val="22"/>
                <w:lang w:eastAsia="ar-SA"/>
              </w:rPr>
              <w:t>PVM suma Eur</w:t>
            </w:r>
          </w:p>
        </w:tc>
        <w:tc>
          <w:tcPr>
            <w:tcW w:w="1276" w:type="dxa"/>
            <w:tcBorders>
              <w:top w:val="single" w:sz="4" w:space="0" w:color="auto"/>
              <w:left w:val="single" w:sz="4" w:space="0" w:color="auto"/>
              <w:bottom w:val="single" w:sz="4" w:space="0" w:color="auto"/>
              <w:right w:val="single" w:sz="4" w:space="0" w:color="auto"/>
            </w:tcBorders>
          </w:tcPr>
          <w:p w14:paraId="46E7D811" w14:textId="77777777" w:rsidR="000F1007" w:rsidRPr="00F05660" w:rsidRDefault="000F1007" w:rsidP="00492A1B">
            <w:pPr>
              <w:jc w:val="right"/>
              <w:rPr>
                <w:rFonts w:eastAsia="Calibri"/>
                <w:b/>
                <w:color w:val="000000"/>
                <w:sz w:val="22"/>
                <w:szCs w:val="22"/>
              </w:rPr>
            </w:pPr>
          </w:p>
        </w:tc>
      </w:tr>
      <w:tr w:rsidR="000F1007" w:rsidRPr="00F05660" w14:paraId="1C2BB5C1" w14:textId="77777777" w:rsidTr="000F10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846" w:type="dxa"/>
            <w:gridSpan w:val="6"/>
            <w:tcBorders>
              <w:top w:val="single" w:sz="4" w:space="0" w:color="auto"/>
              <w:left w:val="single" w:sz="4" w:space="0" w:color="auto"/>
              <w:bottom w:val="single" w:sz="4" w:space="0" w:color="auto"/>
              <w:right w:val="single" w:sz="4" w:space="0" w:color="auto"/>
            </w:tcBorders>
            <w:shd w:val="clear" w:color="auto" w:fill="FFFFFF"/>
          </w:tcPr>
          <w:p w14:paraId="3866A453" w14:textId="77777777" w:rsidR="000F1007" w:rsidRPr="00F05660" w:rsidRDefault="000F1007" w:rsidP="00492A1B">
            <w:pPr>
              <w:jc w:val="right"/>
              <w:rPr>
                <w:rFonts w:eastAsia="Calibri"/>
                <w:color w:val="000000"/>
                <w:sz w:val="22"/>
                <w:szCs w:val="22"/>
              </w:rPr>
            </w:pPr>
            <w:r w:rsidRPr="00F05660">
              <w:rPr>
                <w:rFonts w:eastAsia="Calibri"/>
                <w:sz w:val="22"/>
                <w:szCs w:val="22"/>
                <w:lang w:eastAsia="lt-LT"/>
              </w:rPr>
              <w:t>Bendra pasiūlymo kaina Eur  su PVM</w:t>
            </w:r>
          </w:p>
        </w:tc>
        <w:tc>
          <w:tcPr>
            <w:tcW w:w="1276" w:type="dxa"/>
            <w:tcBorders>
              <w:top w:val="single" w:sz="4" w:space="0" w:color="auto"/>
              <w:left w:val="single" w:sz="4" w:space="0" w:color="auto"/>
              <w:bottom w:val="single" w:sz="4" w:space="0" w:color="auto"/>
              <w:right w:val="single" w:sz="4" w:space="0" w:color="auto"/>
            </w:tcBorders>
          </w:tcPr>
          <w:p w14:paraId="54BAC530" w14:textId="77777777" w:rsidR="000F1007" w:rsidRPr="00F05660" w:rsidRDefault="000F1007" w:rsidP="00492A1B">
            <w:pPr>
              <w:jc w:val="right"/>
              <w:rPr>
                <w:rFonts w:eastAsia="Calibri"/>
                <w:b/>
                <w:color w:val="000000"/>
                <w:sz w:val="22"/>
                <w:szCs w:val="22"/>
              </w:rPr>
            </w:pPr>
          </w:p>
        </w:tc>
      </w:tr>
      <w:tr w:rsidR="000F1007" w:rsidRPr="00F05660" w14:paraId="3DB0788B" w14:textId="77777777" w:rsidTr="000F10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10122" w:type="dxa"/>
            <w:gridSpan w:val="7"/>
            <w:tcBorders>
              <w:top w:val="single" w:sz="4" w:space="0" w:color="auto"/>
              <w:left w:val="single" w:sz="4" w:space="0" w:color="auto"/>
              <w:bottom w:val="single" w:sz="4" w:space="0" w:color="auto"/>
              <w:right w:val="single" w:sz="4" w:space="0" w:color="auto"/>
            </w:tcBorders>
            <w:shd w:val="clear" w:color="auto" w:fill="FFFFFF"/>
          </w:tcPr>
          <w:p w14:paraId="30C85468" w14:textId="77777777" w:rsidR="000F1007" w:rsidRPr="00F05660" w:rsidRDefault="000F1007" w:rsidP="000F1007">
            <w:pPr>
              <w:pBdr>
                <w:top w:val="nil"/>
                <w:left w:val="nil"/>
                <w:bottom w:val="nil"/>
                <w:right w:val="nil"/>
                <w:between w:val="nil"/>
                <w:bar w:val="nil"/>
              </w:pBdr>
              <w:jc w:val="both"/>
              <w:rPr>
                <w:rFonts w:eastAsia="Arial Unicode MS"/>
                <w:sz w:val="22"/>
                <w:szCs w:val="22"/>
                <w:bdr w:val="nil"/>
              </w:rPr>
            </w:pPr>
            <w:r w:rsidRPr="00F05660">
              <w:rPr>
                <w:rFonts w:eastAsia="Arial Unicode MS"/>
                <w:sz w:val="22"/>
                <w:szCs w:val="22"/>
                <w:bdr w:val="nil"/>
              </w:rPr>
              <w:t>Bendra pasiūlymo kaina Eur su PVM (</w:t>
            </w:r>
            <w:r w:rsidRPr="00F05660">
              <w:rPr>
                <w:rFonts w:eastAsia="Arial Unicode MS"/>
                <w:i/>
                <w:sz w:val="22"/>
                <w:szCs w:val="22"/>
                <w:bdr w:val="nil"/>
              </w:rPr>
              <w:t>žodžiais</w:t>
            </w:r>
            <w:r w:rsidRPr="00F05660">
              <w:rPr>
                <w:rFonts w:eastAsia="Arial Unicode MS"/>
                <w:sz w:val="22"/>
                <w:szCs w:val="22"/>
                <w:bdr w:val="nil"/>
              </w:rPr>
              <w:t>):______________________________Eur.</w:t>
            </w:r>
          </w:p>
          <w:p w14:paraId="4055FBFA" w14:textId="105AEE9A" w:rsidR="000F1007" w:rsidRPr="00F05660" w:rsidRDefault="000F1007" w:rsidP="000F1007">
            <w:pPr>
              <w:rPr>
                <w:rFonts w:eastAsia="Calibri"/>
                <w:b/>
                <w:color w:val="000000"/>
                <w:sz w:val="22"/>
                <w:szCs w:val="22"/>
              </w:rPr>
            </w:pPr>
            <w:r w:rsidRPr="00F05660">
              <w:rPr>
                <w:rFonts w:eastAsia="Arial Unicode MS"/>
                <w:sz w:val="22"/>
                <w:szCs w:val="22"/>
                <w:bdr w:val="nil"/>
              </w:rPr>
              <w:t>Į šią kainą įeina visos išlaidos ir visi mokesčiai, taip pat ir PVM, kuris sudaro _____________ Eur</w:t>
            </w:r>
          </w:p>
        </w:tc>
      </w:tr>
    </w:tbl>
    <w:p w14:paraId="4F2BA765" w14:textId="58C19DF0" w:rsidR="00AB4D4C" w:rsidRDefault="00AB4D4C" w:rsidP="00901689">
      <w:pPr>
        <w:widowControl w:val="0"/>
        <w:pBdr>
          <w:top w:val="nil"/>
          <w:left w:val="nil"/>
          <w:bottom w:val="nil"/>
          <w:right w:val="nil"/>
          <w:between w:val="nil"/>
        </w:pBdr>
        <w:tabs>
          <w:tab w:val="left" w:pos="567"/>
          <w:tab w:val="left" w:pos="851"/>
        </w:tabs>
        <w:jc w:val="center"/>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059CFD30"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78C02AFE"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4740D7BE" w14:textId="7FC78BEC" w:rsidR="0012435C" w:rsidRPr="0012435C" w:rsidRDefault="0012435C" w:rsidP="0012435C">
      <w:pPr>
        <w:widowControl w:val="0"/>
        <w:pBdr>
          <w:top w:val="nil"/>
          <w:left w:val="nil"/>
          <w:bottom w:val="nil"/>
          <w:right w:val="nil"/>
          <w:between w:val="nil"/>
        </w:pBdr>
        <w:tabs>
          <w:tab w:val="left" w:pos="0"/>
        </w:tabs>
        <w:rPr>
          <w:bCs/>
          <w:kern w:val="2"/>
          <w:szCs w:val="24"/>
        </w:rPr>
      </w:pPr>
      <w:r>
        <w:rPr>
          <w:bCs/>
          <w:kern w:val="2"/>
          <w:szCs w:val="24"/>
        </w:rPr>
        <w:t xml:space="preserve">   </w:t>
      </w:r>
      <w:r w:rsidRPr="0012435C">
        <w:rPr>
          <w:bCs/>
          <w:kern w:val="2"/>
          <w:szCs w:val="24"/>
        </w:rPr>
        <w:t>Pirkėjas                                                                                                                  Tiekėjas</w:t>
      </w:r>
    </w:p>
    <w:p w14:paraId="1DA17C67"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572E2FDE" w14:textId="6A0BA726" w:rsidR="0012435C" w:rsidRPr="0012435C" w:rsidRDefault="0012435C" w:rsidP="0012435C">
      <w:pPr>
        <w:ind w:right="-1595"/>
        <w:jc w:val="both"/>
        <w:rPr>
          <w:szCs w:val="24"/>
        </w:rPr>
      </w:pPr>
      <w:r>
        <w:rPr>
          <w:szCs w:val="24"/>
        </w:rPr>
        <w:t xml:space="preserve">   </w:t>
      </w:r>
      <w:r w:rsidRPr="0012435C">
        <w:rPr>
          <w:szCs w:val="24"/>
        </w:rPr>
        <w:t>VšĮ Vilniaus universiteto ligoninė Santaros klinikos</w:t>
      </w:r>
    </w:p>
    <w:p w14:paraId="21EF372F" w14:textId="0AB43331" w:rsidR="0012435C" w:rsidRPr="0012435C" w:rsidRDefault="0012435C" w:rsidP="0012435C">
      <w:pPr>
        <w:ind w:right="-660"/>
        <w:jc w:val="both"/>
        <w:rPr>
          <w:szCs w:val="24"/>
        </w:rPr>
      </w:pPr>
      <w:r>
        <w:rPr>
          <w:szCs w:val="24"/>
        </w:rPr>
        <w:t xml:space="preserve">   </w:t>
      </w:r>
      <w:r w:rsidRPr="0012435C">
        <w:rPr>
          <w:szCs w:val="24"/>
        </w:rPr>
        <w:t>Santariškių g. 2, LT-08406 Vilnius</w:t>
      </w:r>
    </w:p>
    <w:p w14:paraId="7124D040" w14:textId="342ECF48" w:rsidR="0012435C" w:rsidRPr="0012435C" w:rsidRDefault="0012435C" w:rsidP="0012435C">
      <w:pPr>
        <w:ind w:right="-1595"/>
        <w:jc w:val="both"/>
        <w:rPr>
          <w:szCs w:val="24"/>
        </w:rPr>
      </w:pPr>
      <w:r>
        <w:rPr>
          <w:szCs w:val="24"/>
        </w:rPr>
        <w:t xml:space="preserve">   </w:t>
      </w:r>
      <w:r w:rsidRPr="0012435C">
        <w:rPr>
          <w:szCs w:val="24"/>
        </w:rPr>
        <w:t xml:space="preserve">Juridinio asmens kodas 124364561 </w:t>
      </w:r>
    </w:p>
    <w:p w14:paraId="2C5620B6" w14:textId="33A8AD50" w:rsidR="0012435C" w:rsidRPr="0012435C" w:rsidRDefault="0012435C" w:rsidP="0012435C">
      <w:pPr>
        <w:ind w:right="-1595"/>
        <w:jc w:val="both"/>
        <w:rPr>
          <w:szCs w:val="24"/>
        </w:rPr>
      </w:pPr>
      <w:r>
        <w:rPr>
          <w:szCs w:val="24"/>
        </w:rPr>
        <w:t xml:space="preserve">   </w:t>
      </w:r>
      <w:r w:rsidRPr="0012435C">
        <w:rPr>
          <w:szCs w:val="24"/>
        </w:rPr>
        <w:t>PVM mok. kodas LT243645610</w:t>
      </w:r>
    </w:p>
    <w:p w14:paraId="7F31AA86"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2F67D0AA" w14:textId="509AB7C9"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r>
        <w:rPr>
          <w:bCs/>
          <w:kern w:val="2"/>
          <w:szCs w:val="24"/>
        </w:rPr>
        <w:t xml:space="preserve">   </w:t>
      </w:r>
      <w:r w:rsidRPr="0012435C">
        <w:rPr>
          <w:bCs/>
          <w:kern w:val="2"/>
          <w:szCs w:val="24"/>
        </w:rPr>
        <w:t>Generalinis direktorius</w:t>
      </w:r>
    </w:p>
    <w:p w14:paraId="3CBCD882"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D7684">
          <w:pgSz w:w="12240" w:h="15840" w:code="1"/>
          <w:pgMar w:top="1135" w:right="758" w:bottom="1134" w:left="1134"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91209" w16cex:dateUtc="2025-12-04T17:58:00Z"/>
  <w16cex:commentExtensible w16cex:durableId="260BE916" w16cex:dateUtc="2025-12-04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86E28" w14:textId="77777777" w:rsidR="00806CD1" w:rsidRDefault="00806CD1">
      <w:r>
        <w:separator/>
      </w:r>
    </w:p>
  </w:endnote>
  <w:endnote w:type="continuationSeparator" w:id="0">
    <w:p w14:paraId="31795DA6" w14:textId="77777777" w:rsidR="00806CD1" w:rsidRDefault="0080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652149" w:rsidRDefault="0065214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652149" w:rsidRDefault="0065214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652149" w:rsidRDefault="0065214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82BE4" w14:textId="77777777" w:rsidR="00806CD1" w:rsidRDefault="00806CD1">
      <w:r>
        <w:separator/>
      </w:r>
    </w:p>
  </w:footnote>
  <w:footnote w:type="continuationSeparator" w:id="0">
    <w:p w14:paraId="5C9E37CB" w14:textId="77777777" w:rsidR="00806CD1" w:rsidRDefault="00806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652149" w:rsidRDefault="0065214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652149" w:rsidRDefault="00652149">
    <w:pPr>
      <w:tabs>
        <w:tab w:val="center" w:pos="4819"/>
        <w:tab w:val="right" w:pos="9638"/>
      </w:tabs>
      <w:jc w:val="center"/>
    </w:pPr>
    <w:r>
      <w:fldChar w:fldCharType="begin"/>
    </w:r>
    <w:r>
      <w:instrText>PAGE   \* MERGEFORMAT</w:instrText>
    </w:r>
    <w:r>
      <w:fldChar w:fldCharType="separate"/>
    </w:r>
    <w:r w:rsidR="00F42087">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652149" w:rsidRDefault="0065214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525"/>
    <w:rsid w:val="0000531D"/>
    <w:rsid w:val="00005731"/>
    <w:rsid w:val="0000783B"/>
    <w:rsid w:val="000122F7"/>
    <w:rsid w:val="00014473"/>
    <w:rsid w:val="0001781D"/>
    <w:rsid w:val="00023340"/>
    <w:rsid w:val="00025841"/>
    <w:rsid w:val="00027CB2"/>
    <w:rsid w:val="00034452"/>
    <w:rsid w:val="000419C9"/>
    <w:rsid w:val="00042461"/>
    <w:rsid w:val="0004310D"/>
    <w:rsid w:val="00043283"/>
    <w:rsid w:val="00044D22"/>
    <w:rsid w:val="00054E5E"/>
    <w:rsid w:val="00060CE0"/>
    <w:rsid w:val="00064188"/>
    <w:rsid w:val="00071F8E"/>
    <w:rsid w:val="000930FB"/>
    <w:rsid w:val="000A4756"/>
    <w:rsid w:val="000A483E"/>
    <w:rsid w:val="000A4C21"/>
    <w:rsid w:val="000A5258"/>
    <w:rsid w:val="000A555C"/>
    <w:rsid w:val="000A70B0"/>
    <w:rsid w:val="000B08E5"/>
    <w:rsid w:val="000B6556"/>
    <w:rsid w:val="000B7712"/>
    <w:rsid w:val="000B792A"/>
    <w:rsid w:val="000C148F"/>
    <w:rsid w:val="000D52AC"/>
    <w:rsid w:val="000D586D"/>
    <w:rsid w:val="000E1CDE"/>
    <w:rsid w:val="000E6307"/>
    <w:rsid w:val="000F1007"/>
    <w:rsid w:val="000F1646"/>
    <w:rsid w:val="000F190A"/>
    <w:rsid w:val="00110724"/>
    <w:rsid w:val="001134B7"/>
    <w:rsid w:val="001159C2"/>
    <w:rsid w:val="00123E15"/>
    <w:rsid w:val="0012435C"/>
    <w:rsid w:val="001276F1"/>
    <w:rsid w:val="0013453B"/>
    <w:rsid w:val="00134CC6"/>
    <w:rsid w:val="00136D9E"/>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02A25"/>
    <w:rsid w:val="002110D0"/>
    <w:rsid w:val="00214E9B"/>
    <w:rsid w:val="00215442"/>
    <w:rsid w:val="00215A0F"/>
    <w:rsid w:val="00215D6D"/>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C4103"/>
    <w:rsid w:val="002C570E"/>
    <w:rsid w:val="002D586C"/>
    <w:rsid w:val="002E7E00"/>
    <w:rsid w:val="002F2BBB"/>
    <w:rsid w:val="002F3238"/>
    <w:rsid w:val="002F344B"/>
    <w:rsid w:val="002F3610"/>
    <w:rsid w:val="002F4EBD"/>
    <w:rsid w:val="002F6C61"/>
    <w:rsid w:val="002F712B"/>
    <w:rsid w:val="002F7CAC"/>
    <w:rsid w:val="00304C23"/>
    <w:rsid w:val="00317F25"/>
    <w:rsid w:val="00322418"/>
    <w:rsid w:val="00322605"/>
    <w:rsid w:val="003257DC"/>
    <w:rsid w:val="003273E4"/>
    <w:rsid w:val="00327C7C"/>
    <w:rsid w:val="00332FBB"/>
    <w:rsid w:val="00333B82"/>
    <w:rsid w:val="00335B63"/>
    <w:rsid w:val="00340016"/>
    <w:rsid w:val="00344529"/>
    <w:rsid w:val="00344ECB"/>
    <w:rsid w:val="003545E4"/>
    <w:rsid w:val="00362EB1"/>
    <w:rsid w:val="00367A8D"/>
    <w:rsid w:val="00370C43"/>
    <w:rsid w:val="0037113A"/>
    <w:rsid w:val="00374FAF"/>
    <w:rsid w:val="00375EC8"/>
    <w:rsid w:val="00380899"/>
    <w:rsid w:val="00382E03"/>
    <w:rsid w:val="00383931"/>
    <w:rsid w:val="00384848"/>
    <w:rsid w:val="003862CA"/>
    <w:rsid w:val="003920D4"/>
    <w:rsid w:val="00392D00"/>
    <w:rsid w:val="00393270"/>
    <w:rsid w:val="00394E15"/>
    <w:rsid w:val="003956A2"/>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538"/>
    <w:rsid w:val="004268AF"/>
    <w:rsid w:val="00427187"/>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5269"/>
    <w:rsid w:val="0047612F"/>
    <w:rsid w:val="00482F3F"/>
    <w:rsid w:val="00483628"/>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339DE"/>
    <w:rsid w:val="00534D48"/>
    <w:rsid w:val="005425D6"/>
    <w:rsid w:val="00551FA8"/>
    <w:rsid w:val="00556ED3"/>
    <w:rsid w:val="005614F1"/>
    <w:rsid w:val="00563D6F"/>
    <w:rsid w:val="0057214C"/>
    <w:rsid w:val="00574061"/>
    <w:rsid w:val="0057480E"/>
    <w:rsid w:val="00581BF5"/>
    <w:rsid w:val="00582A04"/>
    <w:rsid w:val="005874A8"/>
    <w:rsid w:val="00592823"/>
    <w:rsid w:val="0059455E"/>
    <w:rsid w:val="00594B0B"/>
    <w:rsid w:val="005A1BA2"/>
    <w:rsid w:val="005A3050"/>
    <w:rsid w:val="005A3869"/>
    <w:rsid w:val="005A6070"/>
    <w:rsid w:val="005A768F"/>
    <w:rsid w:val="005B4EF0"/>
    <w:rsid w:val="005B6381"/>
    <w:rsid w:val="005C216E"/>
    <w:rsid w:val="005C6CB7"/>
    <w:rsid w:val="005D1CD6"/>
    <w:rsid w:val="005D1E80"/>
    <w:rsid w:val="005D36A9"/>
    <w:rsid w:val="005D7E80"/>
    <w:rsid w:val="005E1CEC"/>
    <w:rsid w:val="005E41CA"/>
    <w:rsid w:val="005F23B2"/>
    <w:rsid w:val="005F349C"/>
    <w:rsid w:val="005F4615"/>
    <w:rsid w:val="005F4CF2"/>
    <w:rsid w:val="005F65D3"/>
    <w:rsid w:val="005F6AA4"/>
    <w:rsid w:val="005F70B3"/>
    <w:rsid w:val="0060245D"/>
    <w:rsid w:val="00603231"/>
    <w:rsid w:val="00604C84"/>
    <w:rsid w:val="00606BF8"/>
    <w:rsid w:val="00607907"/>
    <w:rsid w:val="0061230E"/>
    <w:rsid w:val="00620B86"/>
    <w:rsid w:val="0063387F"/>
    <w:rsid w:val="0063560E"/>
    <w:rsid w:val="00640495"/>
    <w:rsid w:val="00650CB6"/>
    <w:rsid w:val="00652149"/>
    <w:rsid w:val="00653F29"/>
    <w:rsid w:val="00655FE9"/>
    <w:rsid w:val="006626BC"/>
    <w:rsid w:val="00664A2C"/>
    <w:rsid w:val="00665C40"/>
    <w:rsid w:val="006707FE"/>
    <w:rsid w:val="006712E9"/>
    <w:rsid w:val="00674E94"/>
    <w:rsid w:val="00674FB0"/>
    <w:rsid w:val="00685888"/>
    <w:rsid w:val="00686476"/>
    <w:rsid w:val="00687C74"/>
    <w:rsid w:val="00690ADA"/>
    <w:rsid w:val="00692BC1"/>
    <w:rsid w:val="0069753B"/>
    <w:rsid w:val="00697BFB"/>
    <w:rsid w:val="006A01B6"/>
    <w:rsid w:val="006A2B71"/>
    <w:rsid w:val="006A312D"/>
    <w:rsid w:val="006A657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6BD5"/>
    <w:rsid w:val="007805AB"/>
    <w:rsid w:val="00782D44"/>
    <w:rsid w:val="00785C4B"/>
    <w:rsid w:val="00786A87"/>
    <w:rsid w:val="00792710"/>
    <w:rsid w:val="00795EC3"/>
    <w:rsid w:val="00797118"/>
    <w:rsid w:val="007A5621"/>
    <w:rsid w:val="007A69D4"/>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678F"/>
    <w:rsid w:val="00806CD1"/>
    <w:rsid w:val="008074B3"/>
    <w:rsid w:val="00807D26"/>
    <w:rsid w:val="00814A7E"/>
    <w:rsid w:val="00820F5A"/>
    <w:rsid w:val="008240C0"/>
    <w:rsid w:val="0083391E"/>
    <w:rsid w:val="00833E5C"/>
    <w:rsid w:val="008449E7"/>
    <w:rsid w:val="00855F49"/>
    <w:rsid w:val="008615B9"/>
    <w:rsid w:val="00861723"/>
    <w:rsid w:val="0086324D"/>
    <w:rsid w:val="008636A3"/>
    <w:rsid w:val="00867835"/>
    <w:rsid w:val="00874ACB"/>
    <w:rsid w:val="0088397E"/>
    <w:rsid w:val="00885707"/>
    <w:rsid w:val="00885981"/>
    <w:rsid w:val="00886656"/>
    <w:rsid w:val="008873A0"/>
    <w:rsid w:val="008874F0"/>
    <w:rsid w:val="0088756F"/>
    <w:rsid w:val="00887B56"/>
    <w:rsid w:val="00891925"/>
    <w:rsid w:val="00892B93"/>
    <w:rsid w:val="00892C36"/>
    <w:rsid w:val="00893290"/>
    <w:rsid w:val="00893F03"/>
    <w:rsid w:val="00896E1F"/>
    <w:rsid w:val="008A17CD"/>
    <w:rsid w:val="008A2B6B"/>
    <w:rsid w:val="008A4EA8"/>
    <w:rsid w:val="008A4EC4"/>
    <w:rsid w:val="008A6E1C"/>
    <w:rsid w:val="008B5D7D"/>
    <w:rsid w:val="008B7C6A"/>
    <w:rsid w:val="008D04E4"/>
    <w:rsid w:val="008D12AF"/>
    <w:rsid w:val="008D35A3"/>
    <w:rsid w:val="008D3F7A"/>
    <w:rsid w:val="008D5A22"/>
    <w:rsid w:val="008E58C4"/>
    <w:rsid w:val="008E7F8A"/>
    <w:rsid w:val="008F0670"/>
    <w:rsid w:val="008F36C5"/>
    <w:rsid w:val="008F597C"/>
    <w:rsid w:val="008F62EB"/>
    <w:rsid w:val="008F7251"/>
    <w:rsid w:val="00901689"/>
    <w:rsid w:val="009026BF"/>
    <w:rsid w:val="00902FDE"/>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B6"/>
    <w:rsid w:val="00974993"/>
    <w:rsid w:val="009768A0"/>
    <w:rsid w:val="0098691F"/>
    <w:rsid w:val="0099005A"/>
    <w:rsid w:val="00993F4E"/>
    <w:rsid w:val="009957B7"/>
    <w:rsid w:val="0099654E"/>
    <w:rsid w:val="009A1859"/>
    <w:rsid w:val="009A3575"/>
    <w:rsid w:val="009A5867"/>
    <w:rsid w:val="009A6EB4"/>
    <w:rsid w:val="009B3166"/>
    <w:rsid w:val="009B3D19"/>
    <w:rsid w:val="009B54D9"/>
    <w:rsid w:val="009C1551"/>
    <w:rsid w:val="009C53BB"/>
    <w:rsid w:val="009D006A"/>
    <w:rsid w:val="009D6079"/>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5B4B"/>
    <w:rsid w:val="00A5358B"/>
    <w:rsid w:val="00A57FB4"/>
    <w:rsid w:val="00A6602E"/>
    <w:rsid w:val="00A67DA1"/>
    <w:rsid w:val="00A71BDD"/>
    <w:rsid w:val="00A73E99"/>
    <w:rsid w:val="00A7573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26AF"/>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A507F"/>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75CE"/>
    <w:rsid w:val="00C14F19"/>
    <w:rsid w:val="00C16940"/>
    <w:rsid w:val="00C17984"/>
    <w:rsid w:val="00C216CA"/>
    <w:rsid w:val="00C22BC1"/>
    <w:rsid w:val="00C36216"/>
    <w:rsid w:val="00C365FA"/>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224A"/>
    <w:rsid w:val="00CC3F61"/>
    <w:rsid w:val="00CC6610"/>
    <w:rsid w:val="00CC68A0"/>
    <w:rsid w:val="00CC6DE7"/>
    <w:rsid w:val="00CD2B77"/>
    <w:rsid w:val="00CD5A37"/>
    <w:rsid w:val="00CE1797"/>
    <w:rsid w:val="00CE18C7"/>
    <w:rsid w:val="00CE293A"/>
    <w:rsid w:val="00CF386C"/>
    <w:rsid w:val="00CF43E0"/>
    <w:rsid w:val="00CF681B"/>
    <w:rsid w:val="00D128D0"/>
    <w:rsid w:val="00D129F9"/>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136F"/>
    <w:rsid w:val="00E71D2F"/>
    <w:rsid w:val="00E76040"/>
    <w:rsid w:val="00E8502B"/>
    <w:rsid w:val="00E879D0"/>
    <w:rsid w:val="00E93AE5"/>
    <w:rsid w:val="00E9459A"/>
    <w:rsid w:val="00E960EB"/>
    <w:rsid w:val="00EA25B9"/>
    <w:rsid w:val="00EA3BF7"/>
    <w:rsid w:val="00EA43E1"/>
    <w:rsid w:val="00EA62DE"/>
    <w:rsid w:val="00EB7BDD"/>
    <w:rsid w:val="00EC154E"/>
    <w:rsid w:val="00EC3837"/>
    <w:rsid w:val="00EC45B4"/>
    <w:rsid w:val="00EC5AE8"/>
    <w:rsid w:val="00ED0808"/>
    <w:rsid w:val="00ED25BD"/>
    <w:rsid w:val="00ED44AA"/>
    <w:rsid w:val="00EE2448"/>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087"/>
    <w:rsid w:val="00F422FF"/>
    <w:rsid w:val="00F43999"/>
    <w:rsid w:val="00F46600"/>
    <w:rsid w:val="00F528BE"/>
    <w:rsid w:val="00F53573"/>
    <w:rsid w:val="00F53E78"/>
    <w:rsid w:val="00F54A90"/>
    <w:rsid w:val="00F61E34"/>
    <w:rsid w:val="00F71B38"/>
    <w:rsid w:val="00F73D12"/>
    <w:rsid w:val="00F80D09"/>
    <w:rsid w:val="00F81D55"/>
    <w:rsid w:val="00F866B5"/>
    <w:rsid w:val="00F96049"/>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47B688EE-C11D-4F5E-B34D-46C41251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66894</Words>
  <Characters>38131</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3</cp:revision>
  <dcterms:created xsi:type="dcterms:W3CDTF">2026-06-19T10:33:00Z</dcterms:created>
  <dcterms:modified xsi:type="dcterms:W3CDTF">2026-06-22T04:54:00Z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